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48" w:rsidRDefault="00067C48" w:rsidP="00321D0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67C48" w:rsidRDefault="00067C48" w:rsidP="00321D05">
      <w:pPr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МИНПРОСВЕЩЕНИЯ РОССИИ </w:t>
      </w: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ДАГЕСТАНСКИЙ ГОСУДАРСТВЕННЫЙ ПЕДАГОГИЧЕСКИЙ </w:t>
      </w: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УНИВЕРСИТЕТ</w:t>
      </w: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ИНФОРМАТИКИ И ВЫЧИСЛИТЕЛЬНОЙ ТЕХНИКИ</w:t>
      </w:r>
    </w:p>
    <w:p w:rsidR="00321D05" w:rsidRDefault="00321D05" w:rsidP="00321D05">
      <w:pPr>
        <w:jc w:val="center"/>
        <w:rPr>
          <w:sz w:val="28"/>
          <w:szCs w:val="28"/>
        </w:rPr>
      </w:pPr>
    </w:p>
    <w:p w:rsidR="00321D05" w:rsidRDefault="00321D05" w:rsidP="00321D05">
      <w:pPr>
        <w:ind w:left="4962"/>
        <w:jc w:val="center"/>
        <w:rPr>
          <w:b/>
          <w:color w:val="000000"/>
          <w:sz w:val="28"/>
          <w:szCs w:val="28"/>
        </w:rPr>
      </w:pPr>
    </w:p>
    <w:p w:rsidR="00321D05" w:rsidRDefault="00321D05" w:rsidP="00321D05">
      <w:pPr>
        <w:ind w:left="4962"/>
        <w:jc w:val="center"/>
        <w:rPr>
          <w:b/>
          <w:color w:val="000000"/>
          <w:sz w:val="28"/>
          <w:szCs w:val="28"/>
        </w:rPr>
      </w:pPr>
    </w:p>
    <w:p w:rsidR="00321D05" w:rsidRDefault="00321D05" w:rsidP="00C22E22">
      <w:pPr>
        <w:ind w:left="4962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УТВЕРЖДАЮ</w:t>
      </w:r>
    </w:p>
    <w:p w:rsidR="00321D05" w:rsidRDefault="00321D05" w:rsidP="00C22E22">
      <w:pPr>
        <w:ind w:left="4678"/>
        <w:jc w:val="right"/>
        <w:rPr>
          <w:b/>
          <w:color w:val="000000"/>
          <w:sz w:val="28"/>
          <w:szCs w:val="24"/>
        </w:rPr>
      </w:pPr>
      <w:r>
        <w:rPr>
          <w:color w:val="000000"/>
          <w:sz w:val="28"/>
          <w:shd w:val="clear" w:color="auto" w:fill="FEFEFE"/>
        </w:rPr>
        <w:t xml:space="preserve">    </w:t>
      </w:r>
      <w:r w:rsidR="00067C48">
        <w:rPr>
          <w:color w:val="000000"/>
          <w:sz w:val="28"/>
          <w:shd w:val="clear" w:color="auto" w:fill="FEFEFE"/>
        </w:rPr>
        <w:t>Проректор по УМР</w:t>
      </w:r>
    </w:p>
    <w:p w:rsidR="00321D05" w:rsidRDefault="00321D05" w:rsidP="00C22E22">
      <w:pPr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</w:t>
      </w:r>
    </w:p>
    <w:p w:rsidR="00321D05" w:rsidRDefault="00321D05" w:rsidP="00C22E22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«___» _______ 202</w:t>
      </w:r>
      <w:r w:rsidR="00EF65E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</w:t>
      </w:r>
    </w:p>
    <w:p w:rsidR="00321D05" w:rsidRDefault="00321D05" w:rsidP="00321D05">
      <w:pPr>
        <w:jc w:val="center"/>
        <w:rPr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дисциплины</w:t>
      </w:r>
    </w:p>
    <w:p w:rsidR="00157240" w:rsidRDefault="00157240" w:rsidP="00321D05">
      <w:pPr>
        <w:jc w:val="center"/>
        <w:rPr>
          <w:b/>
          <w:caps/>
          <w:sz w:val="28"/>
          <w:szCs w:val="28"/>
        </w:rPr>
      </w:pPr>
    </w:p>
    <w:p w:rsidR="009D05D7" w:rsidRDefault="00067C48" w:rsidP="00321D0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</w:t>
      </w:r>
      <w:proofErr w:type="gramStart"/>
      <w:r>
        <w:rPr>
          <w:b/>
          <w:caps/>
          <w:sz w:val="28"/>
          <w:szCs w:val="28"/>
        </w:rPr>
        <w:t>1</w:t>
      </w:r>
      <w:proofErr w:type="gramEnd"/>
      <w:r>
        <w:rPr>
          <w:b/>
          <w:caps/>
          <w:sz w:val="28"/>
          <w:szCs w:val="28"/>
        </w:rPr>
        <w:t>.О.04 Модуль цифровых технологий</w:t>
      </w:r>
    </w:p>
    <w:p w:rsidR="00321D05" w:rsidRDefault="009D05D7" w:rsidP="00321D05">
      <w:pPr>
        <w:jc w:val="center"/>
        <w:rPr>
          <w:b/>
          <w:sz w:val="28"/>
        </w:rPr>
      </w:pPr>
      <w:r w:rsidRPr="00067C48">
        <w:rPr>
          <w:b/>
          <w:sz w:val="28"/>
        </w:rPr>
        <w:t>Б</w:t>
      </w:r>
      <w:proofErr w:type="gramStart"/>
      <w:r w:rsidRPr="00067C48">
        <w:rPr>
          <w:b/>
          <w:sz w:val="28"/>
        </w:rPr>
        <w:t>1</w:t>
      </w:r>
      <w:proofErr w:type="gramEnd"/>
      <w:r w:rsidRPr="00067C48">
        <w:rPr>
          <w:b/>
          <w:sz w:val="28"/>
        </w:rPr>
        <w:t>.В.ДВ.04.03</w:t>
      </w:r>
      <w:r w:rsidR="00067C48">
        <w:rPr>
          <w:b/>
          <w:sz w:val="28"/>
        </w:rPr>
        <w:t xml:space="preserve">  </w:t>
      </w:r>
      <w:r w:rsidR="000C0C79">
        <w:rPr>
          <w:b/>
          <w:sz w:val="28"/>
        </w:rPr>
        <w:t>ТЕХНОЛОГИИ</w:t>
      </w:r>
      <w:r w:rsidR="00321D05">
        <w:rPr>
          <w:b/>
          <w:sz w:val="28"/>
        </w:rPr>
        <w:t xml:space="preserve"> ИСКУССТВЕННОГО ИНТЕЛЛЕКТА</w:t>
      </w:r>
    </w:p>
    <w:p w:rsidR="00321D05" w:rsidRDefault="00321D05" w:rsidP="00321D05">
      <w:pPr>
        <w:jc w:val="center"/>
        <w:rPr>
          <w:sz w:val="28"/>
          <w:szCs w:val="28"/>
          <w:lang w:eastAsia="ar-SA"/>
        </w:rPr>
      </w:pPr>
    </w:p>
    <w:p w:rsidR="00321D05" w:rsidRDefault="00321D05" w:rsidP="00321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подготовки </w:t>
      </w:r>
      <w:r w:rsidR="00C22E2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22E22">
        <w:rPr>
          <w:sz w:val="28"/>
          <w:szCs w:val="28"/>
        </w:rPr>
        <w:t>39.03.02 Социальная работа</w:t>
      </w:r>
    </w:p>
    <w:p w:rsidR="00321D05" w:rsidRDefault="00321D05" w:rsidP="00321D05">
      <w:pPr>
        <w:rPr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Направленность (профили) </w:t>
      </w:r>
      <w:r>
        <w:rPr>
          <w:sz w:val="28"/>
          <w:szCs w:val="28"/>
        </w:rPr>
        <w:t xml:space="preserve">– </w:t>
      </w:r>
      <w:r w:rsidR="004B5E1B">
        <w:rPr>
          <w:sz w:val="28"/>
          <w:szCs w:val="28"/>
        </w:rPr>
        <w:t>С</w:t>
      </w:r>
      <w:r w:rsidR="00C22E22">
        <w:rPr>
          <w:sz w:val="28"/>
          <w:szCs w:val="28"/>
        </w:rPr>
        <w:t>оциальная работа</w:t>
      </w: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Квалификация выпускника: </w:t>
      </w:r>
      <w:r>
        <w:rPr>
          <w:sz w:val="28"/>
          <w:szCs w:val="28"/>
        </w:rPr>
        <w:t>Бакалавр</w:t>
      </w: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и сроки обучения – </w:t>
      </w:r>
      <w:r w:rsidR="009D05D7">
        <w:rPr>
          <w:iCs/>
          <w:sz w:val="28"/>
          <w:szCs w:val="28"/>
        </w:rPr>
        <w:t>очная (4г</w:t>
      </w:r>
      <w:r>
        <w:rPr>
          <w:iCs/>
          <w:sz w:val="28"/>
          <w:szCs w:val="28"/>
        </w:rPr>
        <w:t>), заочная</w:t>
      </w:r>
      <w:r w:rsidR="009D05D7">
        <w:rPr>
          <w:sz w:val="28"/>
          <w:szCs w:val="28"/>
        </w:rPr>
        <w:t>(4г.</w:t>
      </w:r>
      <w:r>
        <w:rPr>
          <w:sz w:val="28"/>
          <w:szCs w:val="28"/>
        </w:rPr>
        <w:t xml:space="preserve"> 6 м.)</w:t>
      </w:r>
    </w:p>
    <w:p w:rsidR="00321D05" w:rsidRDefault="00321D05" w:rsidP="00321D05">
      <w:pPr>
        <w:ind w:left="2127"/>
        <w:rPr>
          <w:sz w:val="28"/>
          <w:szCs w:val="28"/>
        </w:rPr>
      </w:pP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Махачкала</w:t>
      </w:r>
    </w:p>
    <w:p w:rsidR="00321D05" w:rsidRDefault="00321D05" w:rsidP="00321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F65E7">
        <w:rPr>
          <w:b/>
          <w:sz w:val="28"/>
          <w:szCs w:val="28"/>
        </w:rPr>
        <w:t>1</w:t>
      </w:r>
    </w:p>
    <w:p w:rsidR="00157240" w:rsidRDefault="00157240" w:rsidP="00321D05">
      <w:pPr>
        <w:jc w:val="center"/>
        <w:rPr>
          <w:b/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Баламирзоев</w:t>
      </w:r>
      <w:proofErr w:type="spellEnd"/>
      <w:r>
        <w:rPr>
          <w:sz w:val="28"/>
          <w:szCs w:val="28"/>
        </w:rPr>
        <w:t xml:space="preserve"> А.Г.</w:t>
      </w:r>
      <w:r>
        <w:rPr>
          <w:spacing w:val="2"/>
          <w:sz w:val="28"/>
          <w:szCs w:val="28"/>
        </w:rPr>
        <w:t xml:space="preserve"> Рабочая программа дисциплины «</w:t>
      </w:r>
      <w:r w:rsidR="000C0C79">
        <w:rPr>
          <w:spacing w:val="2"/>
          <w:sz w:val="28"/>
          <w:szCs w:val="28"/>
        </w:rPr>
        <w:t>Технологии</w:t>
      </w:r>
      <w:r>
        <w:rPr>
          <w:spacing w:val="2"/>
          <w:sz w:val="28"/>
          <w:szCs w:val="28"/>
        </w:rPr>
        <w:t xml:space="preserve"> искусственного интеллекта». – Махачкала: ДГПУ, 202</w:t>
      </w:r>
      <w:r w:rsidR="00EF65E7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. 18 с. </w:t>
      </w:r>
    </w:p>
    <w:p w:rsidR="00321D05" w:rsidRDefault="00321D05" w:rsidP="00321D05">
      <w:pPr>
        <w:spacing w:after="14"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spacing w:after="14"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spacing w:after="14" w:line="360" w:lineRule="auto"/>
        <w:jc w:val="center"/>
        <w:rPr>
          <w:b/>
          <w:sz w:val="28"/>
          <w:szCs w:val="28"/>
        </w:rPr>
      </w:pPr>
    </w:p>
    <w:p w:rsidR="00444828" w:rsidRDefault="00444828" w:rsidP="004448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утверждена на</w:t>
      </w:r>
      <w:r w:rsidR="009D05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заседаниях:</w:t>
      </w:r>
    </w:p>
    <w:p w:rsidR="009D05D7" w:rsidRDefault="009D05D7" w:rsidP="00444828">
      <w:pPr>
        <w:spacing w:line="360" w:lineRule="auto"/>
        <w:jc w:val="center"/>
        <w:rPr>
          <w:b/>
          <w:sz w:val="28"/>
          <w:szCs w:val="28"/>
        </w:rPr>
      </w:pPr>
    </w:p>
    <w:p w:rsidR="00444828" w:rsidRPr="009D05D7" w:rsidRDefault="00444828" w:rsidP="009D05D7">
      <w:pPr>
        <w:spacing w:line="264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Кафедры  информатики и </w:t>
      </w:r>
      <w:proofErr w:type="gramStart"/>
      <w:r>
        <w:rPr>
          <w:sz w:val="28"/>
          <w:szCs w:val="28"/>
        </w:rPr>
        <w:t>ВТ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(протокол № 7 от « 10  » марта  2021 г.)</w:t>
      </w:r>
    </w:p>
    <w:p w:rsidR="00444828" w:rsidRDefault="00444828" w:rsidP="009D05D7">
      <w:pPr>
        <w:tabs>
          <w:tab w:val="left" w:leader="underscore" w:pos="2640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Зав. кафедрой: </w:t>
      </w:r>
      <w:proofErr w:type="spellStart"/>
      <w:r>
        <w:rPr>
          <w:sz w:val="28"/>
          <w:szCs w:val="28"/>
        </w:rPr>
        <w:t>Эсетов</w:t>
      </w:r>
      <w:proofErr w:type="spellEnd"/>
      <w:r>
        <w:rPr>
          <w:sz w:val="28"/>
          <w:szCs w:val="28"/>
        </w:rPr>
        <w:t xml:space="preserve"> Ф.Э., к.п.н., доцент                ___________ </w:t>
      </w:r>
    </w:p>
    <w:p w:rsidR="002241B6" w:rsidRPr="00F7039C" w:rsidRDefault="002241B6" w:rsidP="002241B6">
      <w:pPr>
        <w:ind w:left="-567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Учёного совета факультета </w:t>
      </w:r>
      <w:proofErr w:type="spellStart"/>
      <w:r w:rsidRPr="00F7039C">
        <w:rPr>
          <w:sz w:val="28"/>
          <w:szCs w:val="28"/>
        </w:rPr>
        <w:t>СПиП</w:t>
      </w:r>
      <w:proofErr w:type="spellEnd"/>
      <w:r w:rsidRPr="00F7039C">
        <w:rPr>
          <w:sz w:val="28"/>
          <w:szCs w:val="28"/>
        </w:rPr>
        <w:t xml:space="preserve">  </w:t>
      </w:r>
      <w:r w:rsidRPr="00F7039C">
        <w:rPr>
          <w:i/>
          <w:sz w:val="28"/>
          <w:szCs w:val="28"/>
        </w:rPr>
        <w:t>(протокол №8    от «19»  марта 2021 г.)</w:t>
      </w:r>
    </w:p>
    <w:p w:rsidR="002241B6" w:rsidRPr="00F7039C" w:rsidRDefault="002241B6" w:rsidP="002241B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Председатель: </w:t>
      </w:r>
      <w:proofErr w:type="spellStart"/>
      <w:r w:rsidRPr="00F7039C">
        <w:rPr>
          <w:sz w:val="28"/>
          <w:szCs w:val="28"/>
        </w:rPr>
        <w:t>Асильдерова</w:t>
      </w:r>
      <w:proofErr w:type="spellEnd"/>
      <w:r w:rsidRPr="00F7039C">
        <w:rPr>
          <w:sz w:val="28"/>
          <w:szCs w:val="28"/>
        </w:rPr>
        <w:t xml:space="preserve"> М.М., д.п.н., доцент  _________________                           </w:t>
      </w:r>
    </w:p>
    <w:p w:rsidR="002241B6" w:rsidRPr="00F7039C" w:rsidRDefault="002241B6" w:rsidP="002241B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учебно-методического совета ДГПУ </w:t>
      </w:r>
      <w:r w:rsidRPr="00F7039C">
        <w:rPr>
          <w:i/>
          <w:sz w:val="28"/>
          <w:szCs w:val="28"/>
        </w:rPr>
        <w:t>(протокол № 4   от «31»   мая  2021 г.)</w:t>
      </w:r>
    </w:p>
    <w:p w:rsidR="002241B6" w:rsidRPr="00F7039C" w:rsidRDefault="002241B6" w:rsidP="002241B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Председатель УМС:  </w:t>
      </w:r>
      <w:proofErr w:type="spellStart"/>
      <w:r w:rsidRPr="00F7039C">
        <w:rPr>
          <w:sz w:val="28"/>
          <w:szCs w:val="28"/>
        </w:rPr>
        <w:t>Дибиров</w:t>
      </w:r>
      <w:proofErr w:type="spellEnd"/>
      <w:r w:rsidRPr="00F7039C">
        <w:rPr>
          <w:sz w:val="28"/>
          <w:szCs w:val="28"/>
        </w:rPr>
        <w:t xml:space="preserve"> И.А., д.ф.н., профессор______________2021 г.</w:t>
      </w:r>
    </w:p>
    <w:p w:rsidR="002241B6" w:rsidRPr="00F7039C" w:rsidRDefault="002241B6" w:rsidP="002241B6">
      <w:pPr>
        <w:tabs>
          <w:tab w:val="left" w:pos="5160"/>
          <w:tab w:val="left" w:pos="5595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F7039C">
        <w:rPr>
          <w:b/>
          <w:sz w:val="28"/>
          <w:szCs w:val="28"/>
        </w:rPr>
        <w:tab/>
      </w:r>
      <w:r w:rsidRPr="00F7039C">
        <w:rPr>
          <w:b/>
          <w:sz w:val="28"/>
          <w:szCs w:val="28"/>
        </w:rPr>
        <w:tab/>
      </w:r>
    </w:p>
    <w:p w:rsidR="00321D05" w:rsidRDefault="00321D05" w:rsidP="00321D0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9D05D7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321D05" w:rsidRDefault="00321D05" w:rsidP="009D05D7">
      <w:pPr>
        <w:tabs>
          <w:tab w:val="left" w:pos="6521"/>
        </w:tabs>
        <w:spacing w:line="360" w:lineRule="auto"/>
        <w:rPr>
          <w:sz w:val="24"/>
          <w:szCs w:val="24"/>
        </w:rPr>
      </w:pPr>
    </w:p>
    <w:p w:rsidR="00321D05" w:rsidRDefault="00321D05" w:rsidP="00321D05">
      <w:pPr>
        <w:tabs>
          <w:tab w:val="left" w:pos="6521"/>
        </w:tabs>
        <w:spacing w:line="360" w:lineRule="auto"/>
        <w:jc w:val="right"/>
      </w:pPr>
    </w:p>
    <w:p w:rsidR="00321D05" w:rsidRDefault="00321D05" w:rsidP="00321D05">
      <w:pPr>
        <w:tabs>
          <w:tab w:val="left" w:pos="6521"/>
        </w:tabs>
        <w:spacing w:line="360" w:lineRule="auto"/>
        <w:jc w:val="right"/>
      </w:pPr>
    </w:p>
    <w:p w:rsidR="00321D05" w:rsidRDefault="00321D05" w:rsidP="00321D05">
      <w:pPr>
        <w:tabs>
          <w:tab w:val="left" w:pos="6521"/>
        </w:tabs>
        <w:spacing w:line="360" w:lineRule="auto"/>
        <w:jc w:val="right"/>
      </w:pPr>
      <w:r>
        <w:t xml:space="preserve">   © ДГПУ, 202</w:t>
      </w:r>
      <w:r w:rsidR="00EF65E7">
        <w:t>1</w:t>
      </w:r>
    </w:p>
    <w:p w:rsidR="00321D05" w:rsidRDefault="00321D05" w:rsidP="00321D05">
      <w:pPr>
        <w:tabs>
          <w:tab w:val="left" w:pos="6379"/>
          <w:tab w:val="left" w:pos="6901"/>
        </w:tabs>
        <w:spacing w:line="360" w:lineRule="auto"/>
        <w:ind w:firstLine="3969"/>
        <w:jc w:val="right"/>
      </w:pPr>
      <w:r>
        <w:t xml:space="preserve">© </w:t>
      </w:r>
      <w:proofErr w:type="spellStart"/>
      <w:r>
        <w:t>Баламирзоев</w:t>
      </w:r>
      <w:proofErr w:type="spellEnd"/>
      <w:r>
        <w:t xml:space="preserve"> А.Г. , 202</w:t>
      </w:r>
      <w:r w:rsidR="00EF65E7">
        <w:t>1</w:t>
      </w:r>
    </w:p>
    <w:p w:rsidR="009D05D7" w:rsidRDefault="0020443C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761BE4" w:rsidRPr="000904DB" w:rsidRDefault="00761BE4" w:rsidP="00761BE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0904DB">
        <w:rPr>
          <w:sz w:val="26"/>
          <w:szCs w:val="26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505"/>
      </w:tblGrid>
      <w:tr w:rsidR="00761BE4" w:rsidRPr="000904DB" w:rsidTr="000C2000">
        <w:trPr>
          <w:trHeight w:val="274"/>
        </w:trPr>
        <w:tc>
          <w:tcPr>
            <w:tcW w:w="675" w:type="dxa"/>
          </w:tcPr>
          <w:p w:rsidR="00761BE4" w:rsidRPr="000904DB" w:rsidRDefault="00761BE4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1.</w:t>
            </w:r>
          </w:p>
        </w:tc>
        <w:tc>
          <w:tcPr>
            <w:tcW w:w="8505" w:type="dxa"/>
          </w:tcPr>
          <w:p w:rsidR="00761BE4" w:rsidRPr="000904DB" w:rsidRDefault="00761BE4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Цели и задачи освоения дисциплины </w:t>
            </w:r>
          </w:p>
        </w:tc>
      </w:tr>
      <w:tr w:rsidR="000C2000" w:rsidRPr="000904DB" w:rsidTr="000C2000">
        <w:trPr>
          <w:trHeight w:val="605"/>
        </w:trPr>
        <w:tc>
          <w:tcPr>
            <w:tcW w:w="675" w:type="dxa"/>
          </w:tcPr>
          <w:p w:rsidR="000C2000" w:rsidRPr="000904DB" w:rsidRDefault="000C2000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0C2000" w:rsidRPr="000904DB" w:rsidRDefault="000C2000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Перечень планируемых результатов </w:t>
            </w:r>
            <w:proofErr w:type="gramStart"/>
            <w:r w:rsidRPr="000904DB">
              <w:rPr>
                <w:sz w:val="26"/>
                <w:szCs w:val="26"/>
              </w:rPr>
              <w:t>обучения по дисциплине</w:t>
            </w:r>
            <w:proofErr w:type="gramEnd"/>
            <w:r w:rsidRPr="000904DB">
              <w:rPr>
                <w:sz w:val="26"/>
                <w:szCs w:val="26"/>
              </w:rPr>
              <w:t xml:space="preserve"> (модулю), соотнесенных с планируемыми результатами освоения образовательной программы</w:t>
            </w:r>
          </w:p>
        </w:tc>
      </w:tr>
      <w:tr w:rsidR="000C2000" w:rsidRPr="000904DB" w:rsidTr="00682D13">
        <w:trPr>
          <w:trHeight w:val="310"/>
        </w:trPr>
        <w:tc>
          <w:tcPr>
            <w:tcW w:w="675" w:type="dxa"/>
          </w:tcPr>
          <w:p w:rsidR="000C2000" w:rsidRPr="000904DB" w:rsidRDefault="000C2000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8505" w:type="dxa"/>
          </w:tcPr>
          <w:p w:rsidR="000C2000" w:rsidRPr="000904DB" w:rsidRDefault="000C2000" w:rsidP="000C20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Место дисциплины в структуре </w:t>
            </w:r>
            <w:r>
              <w:rPr>
                <w:sz w:val="26"/>
                <w:szCs w:val="26"/>
              </w:rPr>
              <w:t>образовательной программы</w:t>
            </w:r>
            <w:r w:rsidRPr="000904DB">
              <w:rPr>
                <w:sz w:val="26"/>
                <w:szCs w:val="26"/>
              </w:rPr>
              <w:t xml:space="preserve"> </w:t>
            </w:r>
            <w:proofErr w:type="spellStart"/>
            <w:r w:rsidRPr="000904DB">
              <w:rPr>
                <w:sz w:val="26"/>
                <w:szCs w:val="26"/>
              </w:rPr>
              <w:t>бакалавриата</w:t>
            </w:r>
            <w:proofErr w:type="spellEnd"/>
          </w:p>
        </w:tc>
      </w:tr>
      <w:tr w:rsidR="00761BE4" w:rsidRPr="000904DB" w:rsidTr="00682D13">
        <w:tc>
          <w:tcPr>
            <w:tcW w:w="675" w:type="dxa"/>
          </w:tcPr>
          <w:p w:rsidR="00761BE4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61BE4" w:rsidRPr="000904DB"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761BE4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Объем дисциплины (модуля) в зачетных единицах с указанием количества </w:t>
            </w:r>
            <w:r>
              <w:rPr>
                <w:sz w:val="26"/>
                <w:szCs w:val="26"/>
              </w:rPr>
              <w:t xml:space="preserve">академических </w:t>
            </w:r>
            <w:r w:rsidRPr="000904DB">
              <w:rPr>
                <w:sz w:val="26"/>
                <w:szCs w:val="26"/>
              </w:rPr>
              <w:t>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0904DB"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6C34CF" w:rsidP="006C34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904DB">
              <w:rPr>
                <w:sz w:val="26"/>
                <w:szCs w:val="26"/>
              </w:rPr>
              <w:t>одержание дисциплины (модуля)</w:t>
            </w:r>
            <w:r>
              <w:rPr>
                <w:sz w:val="26"/>
                <w:szCs w:val="26"/>
              </w:rPr>
              <w:t>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5.1.</w:t>
            </w:r>
          </w:p>
        </w:tc>
        <w:tc>
          <w:tcPr>
            <w:tcW w:w="850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Содержание разделов учебной дисциплины (модуля)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5.2.</w:t>
            </w:r>
          </w:p>
        </w:tc>
        <w:tc>
          <w:tcPr>
            <w:tcW w:w="850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Структура учебной дисциплины (модуля)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8505" w:type="dxa"/>
          </w:tcPr>
          <w:p w:rsidR="006C34CF" w:rsidRPr="000904DB" w:rsidRDefault="007A3C06" w:rsidP="007A3C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у</w:t>
            </w:r>
            <w:r w:rsidR="006C34CF">
              <w:rPr>
                <w:sz w:val="26"/>
                <w:szCs w:val="26"/>
              </w:rPr>
              <w:t>чебно-методическо</w:t>
            </w:r>
            <w:r>
              <w:rPr>
                <w:sz w:val="26"/>
                <w:szCs w:val="26"/>
              </w:rPr>
              <w:t>го</w:t>
            </w:r>
            <w:r w:rsidR="006C34CF">
              <w:rPr>
                <w:sz w:val="26"/>
                <w:szCs w:val="26"/>
              </w:rPr>
              <w:t xml:space="preserve"> обеспечени</w:t>
            </w:r>
            <w:r>
              <w:rPr>
                <w:sz w:val="26"/>
                <w:szCs w:val="26"/>
              </w:rPr>
              <w:t>я для</w:t>
            </w:r>
            <w:r w:rsidR="006C34CF">
              <w:rPr>
                <w:sz w:val="26"/>
                <w:szCs w:val="26"/>
              </w:rPr>
              <w:t xml:space="preserve"> самостоятельной работы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по дисциплине (модулю)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05" w:type="dxa"/>
          </w:tcPr>
          <w:p w:rsidR="006C34CF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</w:t>
            </w:r>
            <w:proofErr w:type="gramStart"/>
            <w:r>
              <w:rPr>
                <w:sz w:val="26"/>
                <w:szCs w:val="26"/>
              </w:rPr>
              <w:t>дств дл</w:t>
            </w:r>
            <w:proofErr w:type="gramEnd"/>
            <w:r w:rsidR="007A3C06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проведения промежуточной аттестации обучающихся по дисциплине (модулю)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91CBC">
              <w:rPr>
                <w:sz w:val="26"/>
                <w:szCs w:val="26"/>
              </w:rPr>
              <w:t>.1.</w:t>
            </w:r>
          </w:p>
        </w:tc>
        <w:tc>
          <w:tcPr>
            <w:tcW w:w="8505" w:type="dxa"/>
          </w:tcPr>
          <w:p w:rsidR="006C34CF" w:rsidRPr="000904DB" w:rsidRDefault="00321D05" w:rsidP="007A3C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компетенций с указанием этапов их формирования в процессе освоения образовательной программы 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991CBC">
              <w:rPr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6C34CF" w:rsidRPr="000904DB" w:rsidRDefault="00CB2BD8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91CBC">
              <w:rPr>
                <w:sz w:val="26"/>
                <w:szCs w:val="26"/>
              </w:rPr>
              <w:t>.3.</w:t>
            </w:r>
          </w:p>
        </w:tc>
        <w:tc>
          <w:tcPr>
            <w:tcW w:w="8505" w:type="dxa"/>
          </w:tcPr>
          <w:p w:rsidR="006C34CF" w:rsidRPr="000904DB" w:rsidRDefault="00CB2BD8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Типовые контрольные задания или иные материалы, необходимые для оценки знаний, умений, навыков и опыта деятельности, характеризующих этапы формирования </w:t>
            </w:r>
            <w:r w:rsidR="006B591E">
              <w:rPr>
                <w:sz w:val="26"/>
                <w:szCs w:val="26"/>
              </w:rPr>
              <w:t>компетенций в процессе освоения образовательной программы</w:t>
            </w:r>
          </w:p>
        </w:tc>
      </w:tr>
      <w:tr w:rsidR="006C34CF" w:rsidRPr="000904DB" w:rsidTr="00991CBC">
        <w:trPr>
          <w:trHeight w:val="164"/>
        </w:trPr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91CBC">
              <w:rPr>
                <w:sz w:val="26"/>
                <w:szCs w:val="26"/>
              </w:rPr>
              <w:t>.4.</w:t>
            </w:r>
          </w:p>
        </w:tc>
        <w:tc>
          <w:tcPr>
            <w:tcW w:w="8505" w:type="dxa"/>
          </w:tcPr>
          <w:p w:rsidR="006C34CF" w:rsidRPr="000904DB" w:rsidRDefault="006B591E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Методические материалы, определяющие процедуры оценивания знаний, умений, навыков и опыта деятельности, характеризующих этапы формирования компетенций </w:t>
            </w:r>
          </w:p>
        </w:tc>
      </w:tr>
      <w:tr w:rsidR="00991CBC" w:rsidRPr="000904DB" w:rsidTr="00682D13">
        <w:trPr>
          <w:trHeight w:val="128"/>
        </w:trPr>
        <w:tc>
          <w:tcPr>
            <w:tcW w:w="675" w:type="dxa"/>
          </w:tcPr>
          <w:p w:rsidR="00991CBC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05" w:type="dxa"/>
          </w:tcPr>
          <w:p w:rsidR="00991CBC" w:rsidRPr="000904DB" w:rsidRDefault="00991CBC" w:rsidP="00CB2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основной и дополнительной учебной литератур</w:t>
            </w:r>
            <w:r w:rsidR="00CB2BD8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, необходимой для освоения дисциплины (модуля)</w:t>
            </w:r>
          </w:p>
        </w:tc>
      </w:tr>
      <w:tr w:rsidR="006C34CF" w:rsidRPr="000904DB" w:rsidTr="00991CBC">
        <w:trPr>
          <w:trHeight w:val="329"/>
        </w:trPr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91CBC">
              <w:rPr>
                <w:sz w:val="26"/>
                <w:szCs w:val="26"/>
              </w:rPr>
              <w:t>.1.</w:t>
            </w:r>
          </w:p>
        </w:tc>
        <w:tc>
          <w:tcPr>
            <w:tcW w:w="8505" w:type="dxa"/>
          </w:tcPr>
          <w:p w:rsidR="006C34CF" w:rsidRPr="000904DB" w:rsidRDefault="00991CBC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Основная учебная литература</w:t>
            </w:r>
          </w:p>
        </w:tc>
      </w:tr>
      <w:tr w:rsidR="00991CBC" w:rsidRPr="000904DB" w:rsidTr="00682D13">
        <w:trPr>
          <w:trHeight w:val="273"/>
        </w:trPr>
        <w:tc>
          <w:tcPr>
            <w:tcW w:w="675" w:type="dxa"/>
          </w:tcPr>
          <w:p w:rsidR="00991CBC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91CBC">
              <w:rPr>
                <w:sz w:val="26"/>
                <w:szCs w:val="26"/>
              </w:rPr>
              <w:t>.2.</w:t>
            </w:r>
          </w:p>
        </w:tc>
        <w:tc>
          <w:tcPr>
            <w:tcW w:w="8505" w:type="dxa"/>
          </w:tcPr>
          <w:p w:rsidR="00991CBC" w:rsidRPr="000904DB" w:rsidRDefault="00991CBC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Дополнительная учебная литература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91CBC"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991CBC" w:rsidP="00991CB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ресурсов информационно-телекоммуникационной сети «Интернет», необходимых для освоения дисциплины (модуля)</w:t>
            </w:r>
          </w:p>
        </w:tc>
      </w:tr>
      <w:tr w:rsidR="006C34CF" w:rsidRPr="000904DB" w:rsidTr="000C2000">
        <w:trPr>
          <w:trHeight w:val="328"/>
        </w:trPr>
        <w:tc>
          <w:tcPr>
            <w:tcW w:w="675" w:type="dxa"/>
          </w:tcPr>
          <w:p w:rsidR="006C34CF" w:rsidRPr="000904DB" w:rsidRDefault="00975D74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A539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975D74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Методические указания для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по освоению дисциплины (модуля)</w:t>
            </w:r>
          </w:p>
        </w:tc>
      </w:tr>
      <w:tr w:rsidR="006C34CF" w:rsidRPr="000904DB" w:rsidTr="00682D13">
        <w:trPr>
          <w:trHeight w:val="255"/>
        </w:trPr>
        <w:tc>
          <w:tcPr>
            <w:tcW w:w="675" w:type="dxa"/>
          </w:tcPr>
          <w:p w:rsidR="006C34CF" w:rsidRPr="000904DB" w:rsidRDefault="00975D74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A53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945DD6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информационных технологий, используемых при осуществлении образовательного процесса по дисциплине (</w:t>
            </w:r>
            <w:r w:rsidR="00E43870">
              <w:rPr>
                <w:sz w:val="26"/>
                <w:szCs w:val="26"/>
              </w:rPr>
              <w:t xml:space="preserve">модулю), включая перечень программного обеспечения и информационных справочных систем </w:t>
            </w:r>
          </w:p>
        </w:tc>
      </w:tr>
      <w:tr w:rsidR="006C34CF" w:rsidRPr="000904DB" w:rsidTr="000C2000">
        <w:trPr>
          <w:trHeight w:val="365"/>
        </w:trPr>
        <w:tc>
          <w:tcPr>
            <w:tcW w:w="675" w:type="dxa"/>
          </w:tcPr>
          <w:p w:rsidR="006C34CF" w:rsidRPr="000904DB" w:rsidRDefault="00E43870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7A53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8505" w:type="dxa"/>
          </w:tcPr>
          <w:p w:rsidR="006C34CF" w:rsidRPr="000904DB" w:rsidRDefault="00E43870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материально-технической базы, необходимой для осуществления образовательного процесса по дисциплине (модулю)</w:t>
            </w:r>
          </w:p>
        </w:tc>
      </w:tr>
    </w:tbl>
    <w:p w:rsidR="007A539B" w:rsidRDefault="007A539B" w:rsidP="007A53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</w:p>
    <w:p w:rsidR="007A539B" w:rsidRDefault="007A539B" w:rsidP="007A53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</w:p>
    <w:p w:rsidR="00761BE4" w:rsidRPr="008A16F0" w:rsidRDefault="0031738D" w:rsidP="003313E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pacing w:val="6"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61BE4" w:rsidRPr="00C97477">
        <w:rPr>
          <w:b/>
          <w:sz w:val="24"/>
          <w:szCs w:val="24"/>
        </w:rPr>
        <w:lastRenderedPageBreak/>
        <w:t>Цели и задачи освоения дисциплины</w:t>
      </w:r>
    </w:p>
    <w:p w:rsidR="008A16F0" w:rsidRPr="00C97477" w:rsidRDefault="008A16F0" w:rsidP="008A16F0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spacing w:val="6"/>
          <w:sz w:val="24"/>
          <w:szCs w:val="24"/>
        </w:rPr>
      </w:pPr>
    </w:p>
    <w:p w:rsidR="00297327" w:rsidRPr="00297327" w:rsidRDefault="008A16F0" w:rsidP="00297327">
      <w:pPr>
        <w:shd w:val="clear" w:color="auto" w:fill="FFFFFF"/>
        <w:spacing w:line="322" w:lineRule="exact"/>
        <w:ind w:left="5"/>
        <w:jc w:val="both"/>
        <w:rPr>
          <w:sz w:val="24"/>
          <w:szCs w:val="24"/>
        </w:rPr>
      </w:pPr>
      <w:r w:rsidRPr="008A16F0">
        <w:rPr>
          <w:b/>
          <w:sz w:val="24"/>
          <w:szCs w:val="24"/>
        </w:rPr>
        <w:t xml:space="preserve">Цель дисциплины: </w:t>
      </w:r>
      <w:r w:rsidR="00297327" w:rsidRPr="00297327">
        <w:rPr>
          <w:sz w:val="24"/>
          <w:szCs w:val="24"/>
        </w:rPr>
        <w:t>познакомить студентов с основными задачами</w:t>
      </w:r>
      <w:r w:rsidR="000C0C79">
        <w:rPr>
          <w:sz w:val="24"/>
          <w:szCs w:val="24"/>
        </w:rPr>
        <w:t xml:space="preserve"> и технологиями </w:t>
      </w:r>
      <w:r w:rsidR="00297327" w:rsidRPr="00297327">
        <w:rPr>
          <w:sz w:val="24"/>
          <w:szCs w:val="24"/>
        </w:rPr>
        <w:t xml:space="preserve"> искусственного интеллекта, как области человеческой деятельности.</w:t>
      </w:r>
    </w:p>
    <w:p w:rsidR="008A16F0" w:rsidRPr="008A16F0" w:rsidRDefault="008A16F0" w:rsidP="00297327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8A16F0" w:rsidRPr="008A16F0" w:rsidRDefault="008A16F0" w:rsidP="008A16F0">
      <w:pPr>
        <w:ind w:firstLine="567"/>
        <w:rPr>
          <w:b/>
          <w:sz w:val="24"/>
          <w:szCs w:val="24"/>
        </w:rPr>
      </w:pPr>
      <w:r w:rsidRPr="008A16F0">
        <w:rPr>
          <w:b/>
          <w:sz w:val="24"/>
          <w:szCs w:val="24"/>
        </w:rPr>
        <w:t>Задачи дисциплины:</w:t>
      </w:r>
    </w:p>
    <w:p w:rsidR="00297327" w:rsidRPr="00297327" w:rsidRDefault="00297327" w:rsidP="00297327">
      <w:pPr>
        <w:shd w:val="clear" w:color="auto" w:fill="FFFFFF"/>
        <w:spacing w:line="322" w:lineRule="exact"/>
        <w:ind w:left="5" w:right="10"/>
        <w:jc w:val="both"/>
        <w:rPr>
          <w:sz w:val="24"/>
          <w:szCs w:val="24"/>
        </w:rPr>
      </w:pPr>
      <w:r w:rsidRPr="00297327">
        <w:rPr>
          <w:sz w:val="24"/>
          <w:szCs w:val="24"/>
        </w:rPr>
        <w:t>Задачи курса - познакомить студентов с методами исследований, некоторыми основными задачами</w:t>
      </w:r>
      <w:r w:rsidR="000C0C79">
        <w:rPr>
          <w:sz w:val="24"/>
          <w:szCs w:val="24"/>
        </w:rPr>
        <w:t>,</w:t>
      </w:r>
      <w:r w:rsidRPr="00297327">
        <w:rPr>
          <w:sz w:val="24"/>
          <w:szCs w:val="24"/>
        </w:rPr>
        <w:t xml:space="preserve"> моделями</w:t>
      </w:r>
      <w:r w:rsidR="000C0C79">
        <w:rPr>
          <w:sz w:val="24"/>
          <w:szCs w:val="24"/>
        </w:rPr>
        <w:t xml:space="preserve"> и технологиями</w:t>
      </w:r>
      <w:r w:rsidRPr="00297327">
        <w:rPr>
          <w:sz w:val="24"/>
          <w:szCs w:val="24"/>
        </w:rPr>
        <w:t xml:space="preserve"> в области искусственного интеллекта, а также языками и программированием для искусственного интеллекта.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1BE4" w:rsidRPr="00C97477" w:rsidRDefault="006B591E" w:rsidP="00761BE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2</w:t>
      </w:r>
      <w:r w:rsidR="00761BE4" w:rsidRPr="00C97477">
        <w:rPr>
          <w:b/>
          <w:sz w:val="24"/>
          <w:szCs w:val="24"/>
        </w:rPr>
        <w:t xml:space="preserve">. </w:t>
      </w:r>
      <w:r w:rsidRPr="00C97477">
        <w:rPr>
          <w:b/>
          <w:sz w:val="24"/>
          <w:szCs w:val="24"/>
        </w:rPr>
        <w:t xml:space="preserve">Перечень планируемых результатов </w:t>
      </w:r>
      <w:proofErr w:type="gramStart"/>
      <w:r w:rsidRPr="00C97477">
        <w:rPr>
          <w:b/>
          <w:sz w:val="24"/>
          <w:szCs w:val="24"/>
        </w:rPr>
        <w:t>обучения по дисциплине</w:t>
      </w:r>
      <w:proofErr w:type="gramEnd"/>
      <w:r w:rsidRPr="00C97477">
        <w:rPr>
          <w:b/>
          <w:sz w:val="24"/>
          <w:szCs w:val="24"/>
        </w:rPr>
        <w:t xml:space="preserve"> (модулю), соотнесенных с планируемыми результатами освоения образовательной программы</w:t>
      </w:r>
    </w:p>
    <w:p w:rsidR="003C2539" w:rsidRPr="00C97477" w:rsidRDefault="003C2539" w:rsidP="003C2539">
      <w:pPr>
        <w:ind w:right="-5" w:firstLine="840"/>
        <w:jc w:val="both"/>
        <w:rPr>
          <w:sz w:val="24"/>
          <w:szCs w:val="24"/>
        </w:rPr>
      </w:pPr>
    </w:p>
    <w:p w:rsidR="003C2539" w:rsidRPr="00C97477" w:rsidRDefault="003C2539" w:rsidP="003C2539">
      <w:pPr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 w:rsidRPr="00C97477">
        <w:rPr>
          <w:sz w:val="24"/>
          <w:szCs w:val="24"/>
        </w:rPr>
        <w:t xml:space="preserve">В совокупности с другими дисциплинами ФГОС </w:t>
      </w:r>
      <w:proofErr w:type="gramStart"/>
      <w:r w:rsidRPr="00C97477">
        <w:rPr>
          <w:sz w:val="24"/>
          <w:szCs w:val="24"/>
        </w:rPr>
        <w:t>ВО</w:t>
      </w:r>
      <w:proofErr w:type="gramEnd"/>
      <w:r w:rsidRPr="00C97477">
        <w:rPr>
          <w:sz w:val="24"/>
          <w:szCs w:val="24"/>
        </w:rPr>
        <w:t xml:space="preserve"> дисциплина </w:t>
      </w:r>
      <w:r w:rsidRPr="00C97477">
        <w:rPr>
          <w:spacing w:val="-6"/>
          <w:sz w:val="24"/>
          <w:szCs w:val="24"/>
        </w:rPr>
        <w:t>«</w:t>
      </w:r>
      <w:r w:rsidR="000C0C79">
        <w:rPr>
          <w:spacing w:val="-6"/>
          <w:sz w:val="24"/>
          <w:szCs w:val="24"/>
        </w:rPr>
        <w:t xml:space="preserve">Технологии </w:t>
      </w:r>
      <w:r w:rsidR="00A269E8">
        <w:rPr>
          <w:sz w:val="24"/>
          <w:szCs w:val="24"/>
        </w:rPr>
        <w:t>искусственного интеллекта</w:t>
      </w:r>
      <w:r w:rsidRPr="00C97477">
        <w:rPr>
          <w:spacing w:val="-6"/>
          <w:sz w:val="24"/>
          <w:szCs w:val="24"/>
        </w:rPr>
        <w:t>»  направлена на формирование следующих компетенций:</w:t>
      </w:r>
    </w:p>
    <w:p w:rsidR="003C2539" w:rsidRPr="00C97477" w:rsidRDefault="003C2539" w:rsidP="003C2539">
      <w:pPr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 w:rsidRPr="00C97477">
        <w:rPr>
          <w:spacing w:val="-6"/>
          <w:sz w:val="24"/>
          <w:szCs w:val="24"/>
        </w:rPr>
        <w:t>Таблица 1.</w:t>
      </w:r>
      <w:r w:rsidRPr="00C97477">
        <w:rPr>
          <w:sz w:val="24"/>
          <w:szCs w:val="24"/>
        </w:rPr>
        <w:t xml:space="preserve"> Компетенции обучающегося, формируемые в результате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902"/>
      </w:tblGrid>
      <w:tr w:rsidR="003C2539" w:rsidRPr="007C7227" w:rsidTr="00056399">
        <w:tc>
          <w:tcPr>
            <w:tcW w:w="1668" w:type="dxa"/>
            <w:vAlign w:val="center"/>
          </w:tcPr>
          <w:p w:rsidR="003C2539" w:rsidRPr="007C7227" w:rsidRDefault="003C2539" w:rsidP="00056399">
            <w:pPr>
              <w:ind w:right="22"/>
              <w:jc w:val="center"/>
              <w:rPr>
                <w:b/>
                <w:sz w:val="24"/>
                <w:szCs w:val="24"/>
              </w:rPr>
            </w:pPr>
            <w:r w:rsidRPr="007C7227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2" w:type="dxa"/>
            <w:vAlign w:val="center"/>
          </w:tcPr>
          <w:p w:rsidR="003C2539" w:rsidRPr="007C7227" w:rsidRDefault="003C2539" w:rsidP="00056399">
            <w:pPr>
              <w:ind w:right="22"/>
              <w:jc w:val="center"/>
              <w:rPr>
                <w:b/>
                <w:sz w:val="24"/>
                <w:szCs w:val="24"/>
              </w:rPr>
            </w:pPr>
            <w:r w:rsidRPr="007C7227">
              <w:rPr>
                <w:b/>
                <w:sz w:val="24"/>
                <w:szCs w:val="24"/>
              </w:rPr>
              <w:t>Наименование компетенции</w:t>
            </w:r>
          </w:p>
        </w:tc>
      </w:tr>
      <w:tr w:rsidR="00D41736" w:rsidRPr="007C7227" w:rsidTr="00056399">
        <w:tc>
          <w:tcPr>
            <w:tcW w:w="1668" w:type="dxa"/>
          </w:tcPr>
          <w:p w:rsidR="00D41736" w:rsidRDefault="00D417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(УК-1)</w:t>
            </w:r>
          </w:p>
        </w:tc>
        <w:tc>
          <w:tcPr>
            <w:tcW w:w="7902" w:type="dxa"/>
          </w:tcPr>
          <w:p w:rsidR="00D41736" w:rsidRDefault="00D417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C7227" w:rsidRPr="007C7227" w:rsidTr="00056399">
        <w:tc>
          <w:tcPr>
            <w:tcW w:w="1668" w:type="dxa"/>
          </w:tcPr>
          <w:p w:rsidR="007C7227" w:rsidRPr="007C7227" w:rsidRDefault="003B19E5" w:rsidP="0063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</w:t>
            </w:r>
          </w:p>
        </w:tc>
        <w:tc>
          <w:tcPr>
            <w:tcW w:w="7902" w:type="dxa"/>
          </w:tcPr>
          <w:p w:rsidR="007C7227" w:rsidRPr="007C7227" w:rsidRDefault="003B19E5" w:rsidP="000563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</w:tr>
      <w:tr w:rsidR="00EF1355" w:rsidRPr="007C7227" w:rsidTr="00056399">
        <w:tc>
          <w:tcPr>
            <w:tcW w:w="1668" w:type="dxa"/>
          </w:tcPr>
          <w:p w:rsidR="00EF1355" w:rsidRPr="00145122" w:rsidRDefault="00EF1355" w:rsidP="00EF135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ОПК-9</w:t>
            </w:r>
          </w:p>
        </w:tc>
        <w:tc>
          <w:tcPr>
            <w:tcW w:w="7902" w:type="dxa"/>
          </w:tcPr>
          <w:p w:rsidR="00EF1355" w:rsidRDefault="00EF1355" w:rsidP="00EF135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bCs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>
              <w:rPr>
                <w:bCs/>
                <w:sz w:val="24"/>
                <w:szCs w:val="24"/>
                <w:shd w:val="clear" w:color="auto" w:fill="FFFFFF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EF1355" w:rsidRPr="00145122" w:rsidRDefault="00EF1355" w:rsidP="00EF13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3B19E5" w:rsidRDefault="003B19E5" w:rsidP="003B19E5">
      <w:pPr>
        <w:jc w:val="both"/>
        <w:rPr>
          <w:sz w:val="24"/>
          <w:szCs w:val="24"/>
        </w:rPr>
      </w:pPr>
    </w:p>
    <w:p w:rsidR="003B19E5" w:rsidRDefault="003B19E5" w:rsidP="003B1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ОПК-2.1. </w:t>
      </w:r>
      <w:r>
        <w:rPr>
          <w:b/>
          <w:i/>
          <w:sz w:val="24"/>
          <w:szCs w:val="24"/>
        </w:rPr>
        <w:t>Знать</w:t>
      </w:r>
      <w:r>
        <w:rPr>
          <w:sz w:val="24"/>
          <w:szCs w:val="24"/>
        </w:rPr>
        <w:t xml:space="preserve"> историю, теорию, закономерности и принципы построения и функционирования образовательных систем; основные принципы </w:t>
      </w:r>
      <w:proofErr w:type="spellStart"/>
      <w:r>
        <w:rPr>
          <w:sz w:val="24"/>
          <w:szCs w:val="24"/>
        </w:rPr>
        <w:t>деятельностного</w:t>
      </w:r>
      <w:proofErr w:type="spellEnd"/>
      <w:r>
        <w:rPr>
          <w:sz w:val="24"/>
          <w:szCs w:val="24"/>
        </w:rPr>
        <w:t xml:space="preserve"> подхода; педагогические закономерности организации образовательного процесса; нормативно-правовые, </w:t>
      </w:r>
      <w:proofErr w:type="spellStart"/>
      <w:r>
        <w:rPr>
          <w:sz w:val="24"/>
          <w:szCs w:val="24"/>
        </w:rPr>
        <w:t>аксиологические</w:t>
      </w:r>
      <w:proofErr w:type="spellEnd"/>
      <w:r>
        <w:rPr>
          <w:sz w:val="24"/>
          <w:szCs w:val="24"/>
        </w:rPr>
        <w:t xml:space="preserve">, психологические, дидактические и методические основы разработки и реализации основных и дополнительных образовательных программ; специфику использования ИКТ в педагогической деятельности; </w:t>
      </w:r>
    </w:p>
    <w:p w:rsidR="003B19E5" w:rsidRDefault="003B19E5" w:rsidP="003B1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ОПК-2.2. </w:t>
      </w:r>
      <w:r>
        <w:rPr>
          <w:b/>
          <w:i/>
          <w:sz w:val="24"/>
          <w:szCs w:val="24"/>
        </w:rPr>
        <w:t>Уметь</w:t>
      </w:r>
      <w:r>
        <w:rPr>
          <w:sz w:val="24"/>
          <w:szCs w:val="24"/>
        </w:rPr>
        <w:t xml:space="preserve"> разрабатывать цели, планируемые результаты, содержание, </w:t>
      </w:r>
      <w:proofErr w:type="spellStart"/>
      <w:r>
        <w:rPr>
          <w:sz w:val="24"/>
          <w:szCs w:val="24"/>
        </w:rPr>
        <w:t>организационнометодический</w:t>
      </w:r>
      <w:proofErr w:type="spellEnd"/>
      <w:r>
        <w:rPr>
          <w:sz w:val="24"/>
          <w:szCs w:val="24"/>
        </w:rPr>
        <w:t xml:space="preserve"> инструментарий, диагностические средства оценки результативности основных и дополнительных образовательных программ, отдельных их компонентов, в том числе с использованием ИКТ; выбирать организационно-методические средства реализации дополнительных образовательных программ в соответствии с их особенностями; </w:t>
      </w:r>
    </w:p>
    <w:p w:rsidR="003B19E5" w:rsidRDefault="003B19E5" w:rsidP="003B19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ОПК-2.3. </w:t>
      </w:r>
      <w:r>
        <w:rPr>
          <w:b/>
          <w:i/>
          <w:sz w:val="24"/>
          <w:szCs w:val="24"/>
        </w:rPr>
        <w:t>Владеть</w:t>
      </w:r>
      <w:r>
        <w:rPr>
          <w:sz w:val="24"/>
          <w:szCs w:val="24"/>
        </w:rPr>
        <w:t xml:space="preserve"> дидактическими и методическими приемами разработки и технологиями реализации основных и дополнительных образовательных программ; приемами использования ИКТ;</w:t>
      </w:r>
    </w:p>
    <w:p w:rsidR="003C2539" w:rsidRDefault="003C2539" w:rsidP="003B19E5">
      <w:pPr>
        <w:ind w:firstLine="709"/>
        <w:jc w:val="both"/>
        <w:rPr>
          <w:spacing w:val="6"/>
          <w:sz w:val="24"/>
          <w:szCs w:val="24"/>
        </w:rPr>
      </w:pPr>
      <w:r w:rsidRPr="00C97477">
        <w:rPr>
          <w:sz w:val="24"/>
          <w:szCs w:val="24"/>
        </w:rPr>
        <w:t>В результате изучения дисциплины</w:t>
      </w:r>
      <w:r w:rsidRPr="00C97477">
        <w:rPr>
          <w:spacing w:val="6"/>
          <w:sz w:val="24"/>
          <w:szCs w:val="24"/>
        </w:rPr>
        <w:t xml:space="preserve"> студенты должны:</w:t>
      </w:r>
    </w:p>
    <w:p w:rsidR="007C7227" w:rsidRPr="007C7227" w:rsidRDefault="007C7227" w:rsidP="003C2539">
      <w:pPr>
        <w:ind w:firstLine="709"/>
        <w:jc w:val="both"/>
        <w:rPr>
          <w:b/>
          <w:spacing w:val="6"/>
          <w:sz w:val="24"/>
          <w:szCs w:val="24"/>
        </w:rPr>
      </w:pPr>
      <w:r w:rsidRPr="007C7227">
        <w:rPr>
          <w:b/>
          <w:spacing w:val="6"/>
          <w:sz w:val="24"/>
          <w:szCs w:val="24"/>
        </w:rPr>
        <w:t>Знать:</w:t>
      </w:r>
    </w:p>
    <w:p w:rsidR="00297327" w:rsidRPr="00FE7CB3" w:rsidRDefault="00297327" w:rsidP="00FE7CB3">
      <w:pPr>
        <w:numPr>
          <w:ilvl w:val="2"/>
          <w:numId w:val="21"/>
        </w:numPr>
        <w:rPr>
          <w:sz w:val="24"/>
          <w:szCs w:val="24"/>
        </w:rPr>
      </w:pPr>
      <w:r w:rsidRPr="00FE7CB3">
        <w:rPr>
          <w:sz w:val="24"/>
          <w:szCs w:val="24"/>
        </w:rPr>
        <w:t xml:space="preserve">формирование системы знаний и умений, связанных с методологией построения компьютерных интеллектуальных систем, с методами </w:t>
      </w:r>
      <w:r w:rsidRPr="00FE7CB3">
        <w:rPr>
          <w:sz w:val="24"/>
          <w:szCs w:val="24"/>
        </w:rPr>
        <w:lastRenderedPageBreak/>
        <w:t>исследований в области искусственного интеллекта, с конкретными процедурами современных методов представления знаний.</w:t>
      </w:r>
    </w:p>
    <w:p w:rsidR="00297327" w:rsidRPr="00FE7CB3" w:rsidRDefault="00297327" w:rsidP="00FE7CB3">
      <w:pPr>
        <w:numPr>
          <w:ilvl w:val="2"/>
          <w:numId w:val="21"/>
        </w:numPr>
        <w:rPr>
          <w:sz w:val="24"/>
          <w:szCs w:val="24"/>
        </w:rPr>
      </w:pPr>
      <w:r w:rsidRPr="00FE7CB3">
        <w:rPr>
          <w:sz w:val="24"/>
          <w:szCs w:val="24"/>
        </w:rPr>
        <w:t xml:space="preserve">актуализация </w:t>
      </w:r>
      <w:proofErr w:type="spellStart"/>
      <w:r w:rsidRPr="00FE7CB3">
        <w:rPr>
          <w:sz w:val="24"/>
          <w:szCs w:val="24"/>
        </w:rPr>
        <w:t>межпредметных</w:t>
      </w:r>
      <w:proofErr w:type="spellEnd"/>
      <w:r w:rsidRPr="00FE7CB3">
        <w:rPr>
          <w:sz w:val="24"/>
          <w:szCs w:val="24"/>
        </w:rPr>
        <w:t xml:space="preserve"> знаний, способствующих пониманию особенностей методов и результатов исследований в области искусственного интеллекта.</w:t>
      </w:r>
    </w:p>
    <w:p w:rsidR="00297327" w:rsidRPr="00FE7CB3" w:rsidRDefault="00297327" w:rsidP="00FE7CB3">
      <w:pPr>
        <w:numPr>
          <w:ilvl w:val="2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FE7CB3">
        <w:rPr>
          <w:sz w:val="24"/>
          <w:szCs w:val="24"/>
        </w:rPr>
        <w:t>Ознакомление с современной классификацией и методологией построения экспертных систем, методами анализа структур и моделей знаний, с конкретными методами функционального и логического программирования.</w:t>
      </w:r>
    </w:p>
    <w:p w:rsidR="00297327" w:rsidRPr="00FE7CB3" w:rsidRDefault="00297327" w:rsidP="00297327">
      <w:pPr>
        <w:numPr>
          <w:ilvl w:val="1"/>
          <w:numId w:val="0"/>
        </w:numPr>
        <w:tabs>
          <w:tab w:val="num" w:pos="1500"/>
        </w:tabs>
        <w:ind w:left="1500" w:hanging="1140"/>
        <w:rPr>
          <w:b/>
          <w:sz w:val="24"/>
          <w:szCs w:val="24"/>
        </w:rPr>
      </w:pPr>
      <w:r w:rsidRPr="00FE7CB3">
        <w:rPr>
          <w:b/>
          <w:sz w:val="24"/>
          <w:szCs w:val="24"/>
        </w:rPr>
        <w:t xml:space="preserve">уметь: </w:t>
      </w:r>
    </w:p>
    <w:p w:rsidR="00297327" w:rsidRPr="00FE7CB3" w:rsidRDefault="00297327" w:rsidP="00FE7CB3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FE7CB3">
        <w:rPr>
          <w:sz w:val="24"/>
          <w:szCs w:val="24"/>
        </w:rPr>
        <w:t>формирование системы знаний и умений, необходимых для использования методов исследований в области искусственного интеллекта для профессиональной деятельности.</w:t>
      </w:r>
    </w:p>
    <w:p w:rsidR="00297327" w:rsidRPr="00FE7CB3" w:rsidRDefault="00297327" w:rsidP="00297327">
      <w:pPr>
        <w:numPr>
          <w:ilvl w:val="1"/>
          <w:numId w:val="0"/>
        </w:numPr>
        <w:tabs>
          <w:tab w:val="num" w:pos="1500"/>
        </w:tabs>
        <w:ind w:left="1500" w:hanging="360"/>
        <w:rPr>
          <w:i/>
          <w:sz w:val="24"/>
          <w:szCs w:val="24"/>
        </w:rPr>
      </w:pPr>
    </w:p>
    <w:p w:rsidR="00297327" w:rsidRPr="00FE7CB3" w:rsidRDefault="00297327" w:rsidP="00FE7CB3">
      <w:pPr>
        <w:numPr>
          <w:ilvl w:val="0"/>
          <w:numId w:val="22"/>
        </w:numPr>
        <w:autoSpaceDE w:val="0"/>
        <w:autoSpaceDN w:val="0"/>
        <w:adjustRightInd w:val="0"/>
        <w:rPr>
          <w:i/>
          <w:sz w:val="24"/>
          <w:szCs w:val="24"/>
        </w:rPr>
      </w:pPr>
      <w:r w:rsidRPr="00FE7CB3">
        <w:rPr>
          <w:sz w:val="24"/>
          <w:szCs w:val="24"/>
        </w:rPr>
        <w:t>Обеспечение условий</w:t>
      </w:r>
      <w:proofErr w:type="gramStart"/>
      <w:r w:rsidRPr="00FE7CB3">
        <w:rPr>
          <w:sz w:val="24"/>
          <w:szCs w:val="24"/>
        </w:rPr>
        <w:t xml:space="preserve"> .</w:t>
      </w:r>
      <w:proofErr w:type="gramEnd"/>
      <w:r w:rsidRPr="00FE7CB3">
        <w:rPr>
          <w:sz w:val="24"/>
          <w:szCs w:val="24"/>
        </w:rPr>
        <w:t xml:space="preserve">для активизации познавательной деятельности студентов и формирования у них практического опыта применения экспертных систем и других компьютерных систем, основанных на использовании баз знаний в ходе решения прикладных задач, специфических для области их профессиональной деятельности. </w:t>
      </w:r>
    </w:p>
    <w:p w:rsidR="00FE7CB3" w:rsidRPr="00FE7CB3" w:rsidRDefault="00FE7CB3" w:rsidP="00FE7CB3">
      <w:pPr>
        <w:tabs>
          <w:tab w:val="num" w:pos="1800"/>
        </w:tabs>
        <w:ind w:left="1620" w:hanging="1336"/>
        <w:rPr>
          <w:sz w:val="24"/>
          <w:szCs w:val="24"/>
        </w:rPr>
      </w:pPr>
      <w:r w:rsidRPr="00FE7CB3">
        <w:rPr>
          <w:b/>
          <w:sz w:val="24"/>
          <w:szCs w:val="24"/>
        </w:rPr>
        <w:t>владеть</w:t>
      </w:r>
      <w:r w:rsidR="00297327" w:rsidRPr="00FE7CB3">
        <w:rPr>
          <w:b/>
          <w:sz w:val="24"/>
          <w:szCs w:val="24"/>
        </w:rPr>
        <w:t>:</w:t>
      </w:r>
    </w:p>
    <w:p w:rsidR="00297327" w:rsidRPr="00FE7CB3" w:rsidRDefault="00297327" w:rsidP="00FE7CB3">
      <w:pPr>
        <w:numPr>
          <w:ilvl w:val="0"/>
          <w:numId w:val="23"/>
        </w:numPr>
        <w:rPr>
          <w:sz w:val="24"/>
          <w:szCs w:val="24"/>
        </w:rPr>
      </w:pPr>
      <w:r w:rsidRPr="00FE7CB3">
        <w:rPr>
          <w:sz w:val="24"/>
          <w:szCs w:val="24"/>
        </w:rPr>
        <w:t>стимулирование</w:t>
      </w:r>
      <w:r w:rsidR="00FE7CB3" w:rsidRPr="00FE7CB3">
        <w:rPr>
          <w:sz w:val="24"/>
          <w:szCs w:val="24"/>
        </w:rPr>
        <w:t>м</w:t>
      </w:r>
      <w:r w:rsidRPr="00FE7CB3">
        <w:rPr>
          <w:sz w:val="24"/>
          <w:szCs w:val="24"/>
        </w:rPr>
        <w:t xml:space="preserve"> самостоятельной, деятельности по освоению содержания дисциплины и формированию необходимых компетенций.</w:t>
      </w:r>
    </w:p>
    <w:p w:rsidR="003C2539" w:rsidRPr="00C97477" w:rsidRDefault="003C2539" w:rsidP="003C2539">
      <w:pPr>
        <w:ind w:right="-5" w:firstLine="709"/>
        <w:jc w:val="both"/>
        <w:rPr>
          <w:sz w:val="24"/>
          <w:szCs w:val="24"/>
        </w:rPr>
      </w:pPr>
    </w:p>
    <w:p w:rsidR="006B591E" w:rsidRPr="00C97477" w:rsidRDefault="006B591E" w:rsidP="006B591E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center"/>
        <w:rPr>
          <w:b/>
          <w:sz w:val="24"/>
          <w:szCs w:val="24"/>
        </w:rPr>
      </w:pPr>
    </w:p>
    <w:p w:rsidR="006B591E" w:rsidRPr="00C97477" w:rsidRDefault="006B591E" w:rsidP="003313ED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3.Место дисциплины в структуре ОП </w:t>
      </w:r>
      <w:proofErr w:type="spellStart"/>
      <w:r w:rsidRPr="00C97477">
        <w:rPr>
          <w:b/>
          <w:sz w:val="24"/>
          <w:szCs w:val="24"/>
        </w:rPr>
        <w:t>бакалавриата</w:t>
      </w:r>
      <w:proofErr w:type="spellEnd"/>
    </w:p>
    <w:p w:rsidR="00400985" w:rsidRPr="00C97477" w:rsidRDefault="00400985" w:rsidP="006B591E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center"/>
        <w:rPr>
          <w:b/>
          <w:sz w:val="24"/>
          <w:szCs w:val="24"/>
        </w:rPr>
      </w:pPr>
    </w:p>
    <w:p w:rsidR="00A102DF" w:rsidRPr="009E2873" w:rsidRDefault="00BF1863" w:rsidP="00A102D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1C1C38">
        <w:rPr>
          <w:sz w:val="24"/>
          <w:szCs w:val="24"/>
        </w:rPr>
        <w:t>Дисциплина «</w:t>
      </w:r>
      <w:r w:rsidR="00A102DF">
        <w:rPr>
          <w:sz w:val="24"/>
          <w:szCs w:val="24"/>
        </w:rPr>
        <w:t>Технологии</w:t>
      </w:r>
      <w:r w:rsidR="00FE7CB3" w:rsidRPr="001C1C38">
        <w:rPr>
          <w:sz w:val="24"/>
          <w:szCs w:val="24"/>
        </w:rPr>
        <w:t xml:space="preserve"> искусственного интеллекта</w:t>
      </w:r>
      <w:proofErr w:type="gramStart"/>
      <w:r w:rsidRPr="001C1C38">
        <w:rPr>
          <w:sz w:val="24"/>
          <w:szCs w:val="24"/>
        </w:rPr>
        <w:t>»</w:t>
      </w:r>
      <w:r w:rsidR="00A102DF" w:rsidRPr="003A1C68">
        <w:rPr>
          <w:sz w:val="24"/>
          <w:szCs w:val="24"/>
        </w:rPr>
        <w:t>о</w:t>
      </w:r>
      <w:proofErr w:type="gramEnd"/>
      <w:r w:rsidR="00A102DF" w:rsidRPr="003A1C68">
        <w:rPr>
          <w:sz w:val="24"/>
          <w:szCs w:val="24"/>
        </w:rPr>
        <w:t>тносится к дисциплинам предметно-содержательного модуля обязательной части Блока 1 «Дисциплины (модули)»</w:t>
      </w:r>
      <w:r w:rsidR="00A102DF" w:rsidRPr="009E2873">
        <w:rPr>
          <w:sz w:val="24"/>
          <w:szCs w:val="24"/>
        </w:rPr>
        <w:t xml:space="preserve">. </w:t>
      </w:r>
    </w:p>
    <w:p w:rsidR="00A102DF" w:rsidRPr="009E2873" w:rsidRDefault="00A102DF" w:rsidP="00A102D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E2873">
        <w:rPr>
          <w:sz w:val="24"/>
          <w:szCs w:val="24"/>
        </w:rPr>
        <w:t xml:space="preserve">Для освоения дисциплины </w:t>
      </w:r>
      <w:r w:rsidRPr="001C1C38">
        <w:rPr>
          <w:sz w:val="24"/>
          <w:szCs w:val="24"/>
        </w:rPr>
        <w:t>«</w:t>
      </w:r>
      <w:r>
        <w:rPr>
          <w:sz w:val="24"/>
          <w:szCs w:val="24"/>
        </w:rPr>
        <w:t>Технологии</w:t>
      </w:r>
      <w:r w:rsidRPr="001C1C38">
        <w:rPr>
          <w:sz w:val="24"/>
          <w:szCs w:val="24"/>
        </w:rPr>
        <w:t xml:space="preserve"> искусственного интеллекта</w:t>
      </w:r>
      <w:proofErr w:type="gramStart"/>
      <w:r w:rsidRPr="001C1C38">
        <w:rPr>
          <w:sz w:val="24"/>
          <w:szCs w:val="24"/>
        </w:rPr>
        <w:t>»</w:t>
      </w:r>
      <w:r w:rsidRPr="009E2873">
        <w:rPr>
          <w:sz w:val="24"/>
          <w:szCs w:val="24"/>
        </w:rPr>
        <w:t>с</w:t>
      </w:r>
      <w:proofErr w:type="gramEnd"/>
      <w:r w:rsidRPr="009E2873">
        <w:rPr>
          <w:sz w:val="24"/>
          <w:szCs w:val="24"/>
        </w:rPr>
        <w:t>туденты используют знания, умения, навыки, сформированные в процессе изучения дисциплин</w:t>
      </w:r>
      <w:r>
        <w:rPr>
          <w:sz w:val="24"/>
          <w:szCs w:val="24"/>
        </w:rPr>
        <w:t xml:space="preserve"> «</w:t>
      </w:r>
      <w:r w:rsidRPr="009E2873">
        <w:rPr>
          <w:sz w:val="24"/>
          <w:szCs w:val="24"/>
        </w:rPr>
        <w:t>И</w:t>
      </w:r>
      <w:r>
        <w:rPr>
          <w:sz w:val="24"/>
          <w:szCs w:val="24"/>
        </w:rPr>
        <w:t xml:space="preserve">нформационные технологии </w:t>
      </w:r>
      <w:r w:rsidRPr="009E2873">
        <w:rPr>
          <w:sz w:val="24"/>
          <w:szCs w:val="24"/>
        </w:rPr>
        <w:t xml:space="preserve">в образовании;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Цифровизация</w:t>
      </w:r>
      <w:proofErr w:type="spellEnd"/>
      <w:r>
        <w:rPr>
          <w:sz w:val="24"/>
          <w:szCs w:val="24"/>
        </w:rPr>
        <w:t xml:space="preserve"> образования». </w:t>
      </w:r>
    </w:p>
    <w:p w:rsidR="00761BE4" w:rsidRPr="00BF1863" w:rsidRDefault="00761BE4" w:rsidP="00A102DF">
      <w:pPr>
        <w:ind w:firstLine="567"/>
        <w:jc w:val="both"/>
        <w:rPr>
          <w:b/>
          <w:sz w:val="24"/>
          <w:szCs w:val="24"/>
        </w:rPr>
      </w:pPr>
    </w:p>
    <w:p w:rsidR="00761BE4" w:rsidRPr="00C97477" w:rsidRDefault="00400985" w:rsidP="003313E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4. Объем дисциплины (модуля)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Общая трудоемкость дисциплины «</w:t>
      </w:r>
      <w:r w:rsidR="007C6769">
        <w:rPr>
          <w:sz w:val="24"/>
          <w:szCs w:val="24"/>
        </w:rPr>
        <w:t xml:space="preserve">Технологии </w:t>
      </w:r>
      <w:r w:rsidR="00FE7CB3">
        <w:rPr>
          <w:sz w:val="24"/>
          <w:szCs w:val="24"/>
        </w:rPr>
        <w:t>искусственного интеллекта</w:t>
      </w:r>
      <w:r w:rsidR="00827299">
        <w:rPr>
          <w:sz w:val="24"/>
          <w:szCs w:val="24"/>
        </w:rPr>
        <w:t xml:space="preserve">» </w:t>
      </w:r>
      <w:r w:rsidRPr="00C97477">
        <w:rPr>
          <w:sz w:val="24"/>
          <w:szCs w:val="24"/>
        </w:rPr>
        <w:t xml:space="preserve"> составляет  </w:t>
      </w:r>
      <w:r w:rsidR="008200AE">
        <w:rPr>
          <w:sz w:val="24"/>
          <w:szCs w:val="24"/>
        </w:rPr>
        <w:t>72</w:t>
      </w:r>
      <w:r w:rsidRPr="00C97477">
        <w:rPr>
          <w:sz w:val="24"/>
          <w:szCs w:val="24"/>
        </w:rPr>
        <w:t xml:space="preserve"> час</w:t>
      </w:r>
      <w:r w:rsidR="008200AE">
        <w:rPr>
          <w:sz w:val="24"/>
          <w:szCs w:val="24"/>
        </w:rPr>
        <w:t>а</w:t>
      </w:r>
      <w:r w:rsidRPr="00C97477">
        <w:rPr>
          <w:sz w:val="24"/>
          <w:szCs w:val="24"/>
        </w:rPr>
        <w:t xml:space="preserve">. </w:t>
      </w:r>
      <w:proofErr w:type="gramStart"/>
      <w:r w:rsidRPr="00C97477">
        <w:rPr>
          <w:sz w:val="24"/>
          <w:szCs w:val="24"/>
        </w:rPr>
        <w:t xml:space="preserve">( </w:t>
      </w:r>
      <w:proofErr w:type="gramEnd"/>
      <w:r w:rsidR="008200AE">
        <w:rPr>
          <w:sz w:val="24"/>
          <w:szCs w:val="24"/>
        </w:rPr>
        <w:t>2</w:t>
      </w:r>
      <w:r w:rsidRPr="00C97477">
        <w:rPr>
          <w:sz w:val="24"/>
          <w:szCs w:val="24"/>
        </w:rPr>
        <w:t xml:space="preserve"> зачетны</w:t>
      </w:r>
      <w:r w:rsidR="00827299">
        <w:rPr>
          <w:sz w:val="24"/>
          <w:szCs w:val="24"/>
        </w:rPr>
        <w:t>е</w:t>
      </w:r>
      <w:r w:rsidRPr="00C97477">
        <w:rPr>
          <w:sz w:val="24"/>
          <w:szCs w:val="24"/>
        </w:rPr>
        <w:t xml:space="preserve"> единиц</w:t>
      </w:r>
      <w:r w:rsidR="00827299">
        <w:rPr>
          <w:sz w:val="24"/>
          <w:szCs w:val="24"/>
        </w:rPr>
        <w:t>ы</w:t>
      </w:r>
      <w:r w:rsidRPr="00C97477">
        <w:rPr>
          <w:sz w:val="24"/>
          <w:szCs w:val="24"/>
        </w:rPr>
        <w:t>).</w:t>
      </w: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Объем контактной работы обучающихся с преподавателем по дисциплине (по видам учебных занятий) и на самостоятельную работу обучающихся очной формы отражен в таблице 2.</w:t>
      </w:r>
    </w:p>
    <w:p w:rsidR="007C6769" w:rsidRDefault="007C676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Таблица 2. Объем контактной работы обучающихся с преподавателем по дисциплине (по видам учебных занятий) и на самостоятельную работу обучающихся очной формы</w:t>
      </w: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8"/>
        <w:gridCol w:w="1218"/>
        <w:gridCol w:w="1254"/>
        <w:gridCol w:w="1228"/>
      </w:tblGrid>
      <w:tr w:rsidR="003C2539" w:rsidRPr="00C97477" w:rsidTr="00056399">
        <w:trPr>
          <w:cantSplit/>
          <w:tblHeader/>
        </w:trPr>
        <w:tc>
          <w:tcPr>
            <w:tcW w:w="3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Вид работы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Трудоемкость, часов</w:t>
            </w:r>
          </w:p>
        </w:tc>
      </w:tr>
      <w:tr w:rsidR="003C2539" w:rsidRPr="00C97477" w:rsidTr="00056399">
        <w:trPr>
          <w:cantSplit/>
          <w:tblHeader/>
        </w:trPr>
        <w:tc>
          <w:tcPr>
            <w:tcW w:w="3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FE7CB3" w:rsidP="00056399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Итого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3C253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Общая трудоемкость, часов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3C253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3</w:t>
            </w:r>
            <w:r w:rsidR="007C67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3</w:t>
            </w:r>
            <w:r w:rsidR="007C6769">
              <w:rPr>
                <w:b/>
                <w:sz w:val="24"/>
                <w:szCs w:val="24"/>
              </w:rPr>
              <w:t>2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3B0048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lastRenderedPageBreak/>
              <w:t>Лекции (Л)</w:t>
            </w:r>
            <w:r w:rsidR="003B0048">
              <w:rPr>
                <w:b/>
                <w:sz w:val="24"/>
                <w:szCs w:val="24"/>
              </w:rPr>
              <w:t xml:space="preserve">/ </w:t>
            </w:r>
            <w:r w:rsidR="003B0048" w:rsidRP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 w:rsidRPr="003B0048">
              <w:rPr>
                <w:sz w:val="24"/>
                <w:szCs w:val="24"/>
              </w:rPr>
              <w:t>практ</w:t>
            </w:r>
            <w:proofErr w:type="spellEnd"/>
            <w:r w:rsidR="003B0048" w:rsidRP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 w:rsidRPr="003B0048">
              <w:rPr>
                <w:sz w:val="24"/>
                <w:szCs w:val="24"/>
              </w:rPr>
              <w:t>направл</w:t>
            </w:r>
            <w:proofErr w:type="spellEnd"/>
            <w:r w:rsidR="003B0048" w:rsidRP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3B19E5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B0048">
              <w:rPr>
                <w:b/>
                <w:sz w:val="24"/>
                <w:szCs w:val="24"/>
              </w:rPr>
              <w:t>/4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Практические занятия (ПЗ)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 w:rsidRP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 w:rsidRPr="003B0048">
              <w:rPr>
                <w:sz w:val="24"/>
                <w:szCs w:val="24"/>
              </w:rPr>
              <w:t>практ</w:t>
            </w:r>
            <w:proofErr w:type="spellEnd"/>
            <w:r w:rsidR="003B0048" w:rsidRP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 w:rsidRPr="003B0048">
              <w:rPr>
                <w:sz w:val="24"/>
                <w:szCs w:val="24"/>
              </w:rPr>
              <w:t>направл</w:t>
            </w:r>
            <w:proofErr w:type="spellEnd"/>
            <w:r w:rsidR="003B0048" w:rsidRP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3B0048">
            <w:pPr>
              <w:suppressLineNumbers/>
              <w:rPr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Лабораторные работы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 w:rsidRP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 w:rsidRPr="003B0048">
              <w:rPr>
                <w:sz w:val="24"/>
                <w:szCs w:val="24"/>
              </w:rPr>
              <w:t>практ</w:t>
            </w:r>
            <w:proofErr w:type="spellEnd"/>
            <w:r w:rsidR="003B0048" w:rsidRP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 w:rsidRPr="003B0048">
              <w:rPr>
                <w:sz w:val="24"/>
                <w:szCs w:val="24"/>
              </w:rPr>
              <w:t>направл</w:t>
            </w:r>
            <w:proofErr w:type="spellEnd"/>
            <w:r w:rsidR="003B0048" w:rsidRP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B0048"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КСР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4</w:t>
            </w:r>
            <w:r w:rsidR="007C676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4</w:t>
            </w:r>
            <w:r w:rsidR="007C6769">
              <w:rPr>
                <w:b/>
                <w:sz w:val="24"/>
                <w:szCs w:val="24"/>
              </w:rPr>
              <w:t>0</w:t>
            </w:r>
          </w:p>
        </w:tc>
      </w:tr>
      <w:tr w:rsidR="003C253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Вид итогового контроля (зачет, экзамен)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3C253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зачет</w:t>
            </w:r>
          </w:p>
        </w:tc>
      </w:tr>
    </w:tbl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Объем дисциплины контактной работы обучающихся с преподавателем (по видам учебных занятий) и на самостоятельную работу обучающихся заочной формы отражен в таблице 3.</w:t>
      </w:r>
    </w:p>
    <w:p w:rsidR="007C6769" w:rsidRDefault="007C676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Таблица 3. Объем контактной работы обучающихся с преподавателем по дисциплине (по видам учебных занятий) и на самостоятельную работу обучающихся заочной формы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8"/>
        <w:gridCol w:w="1218"/>
        <w:gridCol w:w="1254"/>
        <w:gridCol w:w="1228"/>
      </w:tblGrid>
      <w:tr w:rsidR="003C2539" w:rsidRPr="00C97477" w:rsidTr="00056399">
        <w:trPr>
          <w:cantSplit/>
          <w:tblHeader/>
        </w:trPr>
        <w:tc>
          <w:tcPr>
            <w:tcW w:w="3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Вид работы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Трудоемкость, часов</w:t>
            </w:r>
          </w:p>
        </w:tc>
      </w:tr>
      <w:tr w:rsidR="003C2539" w:rsidRPr="00C97477" w:rsidTr="00056399">
        <w:trPr>
          <w:cantSplit/>
          <w:tblHeader/>
        </w:trPr>
        <w:tc>
          <w:tcPr>
            <w:tcW w:w="3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2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Итого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1,2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Общая трудоемкость, часов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Лекции (Л)</w:t>
            </w:r>
            <w:r w:rsidR="003B0048">
              <w:rPr>
                <w:b/>
                <w:sz w:val="24"/>
                <w:szCs w:val="24"/>
              </w:rPr>
              <w:t xml:space="preserve">/ </w:t>
            </w:r>
            <w:r w:rsid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>
              <w:rPr>
                <w:sz w:val="24"/>
                <w:szCs w:val="24"/>
              </w:rPr>
              <w:t>практ</w:t>
            </w:r>
            <w:proofErr w:type="spellEnd"/>
            <w:r w:rsid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>
              <w:rPr>
                <w:sz w:val="24"/>
                <w:szCs w:val="24"/>
              </w:rPr>
              <w:t>направл</w:t>
            </w:r>
            <w:proofErr w:type="spellEnd"/>
            <w:r w:rsid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B0048">
              <w:rPr>
                <w:b/>
                <w:sz w:val="24"/>
                <w:szCs w:val="24"/>
              </w:rPr>
              <w:t>/1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Практические занятия (ПЗ)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>
              <w:rPr>
                <w:sz w:val="24"/>
                <w:szCs w:val="24"/>
              </w:rPr>
              <w:t>практ</w:t>
            </w:r>
            <w:proofErr w:type="spellEnd"/>
            <w:r w:rsid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>
              <w:rPr>
                <w:sz w:val="24"/>
                <w:szCs w:val="24"/>
              </w:rPr>
              <w:t>направл</w:t>
            </w:r>
            <w:proofErr w:type="spellEnd"/>
            <w:r w:rsid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3B0048">
            <w:pPr>
              <w:suppressLineNumbers/>
              <w:rPr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 xml:space="preserve">Лабораторные работы 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>
              <w:rPr>
                <w:sz w:val="24"/>
                <w:szCs w:val="24"/>
              </w:rPr>
              <w:t>практ</w:t>
            </w:r>
            <w:proofErr w:type="spellEnd"/>
            <w:r w:rsid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>
              <w:rPr>
                <w:sz w:val="24"/>
                <w:szCs w:val="24"/>
              </w:rPr>
              <w:t>направл</w:t>
            </w:r>
            <w:proofErr w:type="spellEnd"/>
            <w:r w:rsid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004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КСР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Вид итогового контроля (зачет, экзамен)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761BE4" w:rsidRPr="00C97477" w:rsidRDefault="00761BE4" w:rsidP="003313E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5. </w:t>
      </w:r>
      <w:r w:rsidR="00400985" w:rsidRPr="00C97477">
        <w:rPr>
          <w:b/>
          <w:sz w:val="24"/>
          <w:szCs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400985" w:rsidRPr="00C97477" w:rsidRDefault="00400985" w:rsidP="00781EB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61BE4" w:rsidRPr="00C97477" w:rsidRDefault="00761BE4" w:rsidP="003313ED">
      <w:pPr>
        <w:widowControl w:val="0"/>
        <w:tabs>
          <w:tab w:val="left" w:pos="567"/>
        </w:tabs>
        <w:autoSpaceDE w:val="0"/>
        <w:autoSpaceDN w:val="0"/>
        <w:adjustRightInd w:val="0"/>
        <w:ind w:firstLine="737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5.1. Содержание разделов учебной дисциплины (модуля)</w:t>
      </w:r>
    </w:p>
    <w:p w:rsidR="00761BE4" w:rsidRPr="00C97477" w:rsidRDefault="00761BE4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737"/>
        <w:jc w:val="both"/>
        <w:rPr>
          <w:b/>
          <w:sz w:val="24"/>
          <w:szCs w:val="24"/>
        </w:rPr>
      </w:pPr>
    </w:p>
    <w:p w:rsidR="006B628C" w:rsidRPr="007C28BD" w:rsidRDefault="006136C0" w:rsidP="007C28BD">
      <w:pPr>
        <w:jc w:val="both"/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1. </w:t>
      </w:r>
      <w:r w:rsidR="006B628C" w:rsidRPr="007C28BD">
        <w:rPr>
          <w:b/>
          <w:sz w:val="24"/>
          <w:szCs w:val="24"/>
        </w:rPr>
        <w:t xml:space="preserve">.    Введение в искусственный интеллект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История возникновения и сущность понятия «искусственный интеллект». Развитие и современное понимание искусственного интеллекта. </w:t>
      </w:r>
      <w:proofErr w:type="gramStart"/>
      <w:r w:rsidRPr="007C28BD">
        <w:rPr>
          <w:sz w:val="24"/>
          <w:szCs w:val="24"/>
        </w:rPr>
        <w:t>Примеры использования искусственного интеллекта в повседневной жизни, транспорте, педагогике, бизнесе, промышленности, политике, медицине, криминалистике.</w:t>
      </w:r>
      <w:proofErr w:type="gramEnd"/>
      <w:r w:rsidRPr="007C28BD">
        <w:rPr>
          <w:sz w:val="24"/>
          <w:szCs w:val="24"/>
        </w:rPr>
        <w:t xml:space="preserve"> «Слабый» и «сильный» искусственный интеллект. Системы искусственного интеллекта. Приобретенные свойства систем искусственного интеллекта. Этические и социальные аспекты применения искусственного интеллекта. Возможности применения интеллектуальных систем. Перспективы развития технологий искусственного интеллекта. 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136C0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2. </w:t>
      </w:r>
      <w:r w:rsidR="006B628C" w:rsidRPr="007C28BD">
        <w:rPr>
          <w:b/>
          <w:sz w:val="24"/>
          <w:szCs w:val="24"/>
        </w:rPr>
        <w:t xml:space="preserve">Обучение нисходящему моделированию  интеллектуальной  деятельности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Моделирование высших  психологических функций человека. Данные и знания. Рассуждения на основе логического вывода. Символьная математика. Способы представления знаний: логическая модель, продукционная модель, семантические сети, фреймовая модель, </w:t>
      </w:r>
      <w:proofErr w:type="spellStart"/>
      <w:r w:rsidRPr="007C28BD">
        <w:rPr>
          <w:sz w:val="24"/>
          <w:szCs w:val="24"/>
        </w:rPr>
        <w:t>синаптическая</w:t>
      </w:r>
      <w:proofErr w:type="spellEnd"/>
      <w:r w:rsidRPr="007C28BD">
        <w:rPr>
          <w:sz w:val="24"/>
          <w:szCs w:val="24"/>
        </w:rPr>
        <w:t xml:space="preserve"> модель. Экспертные системы и их возможности. Режимы работы экспертных систем: приобретение знаний и решение задач. Проблемы создания экспертных систем и ограничение их применения.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136C0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3. </w:t>
      </w:r>
      <w:r w:rsidR="006B628C" w:rsidRPr="007C28BD">
        <w:rPr>
          <w:b/>
          <w:sz w:val="24"/>
          <w:szCs w:val="24"/>
        </w:rPr>
        <w:t xml:space="preserve">Обучение восходящему моделированию интеллектуальной  деятельности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Структура мозга человека. Информационная модель искусственного нейрона. Структурный подход (нейронные сети и их соотношение с работой нервной системы человека) к моделированию нейронных сетей. Эволюционный подход (генетические алгоритмы и их соотношение с принципами биологической эволюции) к моделированию нейронных сетей. </w:t>
      </w:r>
      <w:proofErr w:type="spellStart"/>
      <w:proofErr w:type="gramStart"/>
      <w:r w:rsidRPr="007C28BD">
        <w:rPr>
          <w:sz w:val="24"/>
          <w:szCs w:val="24"/>
        </w:rPr>
        <w:t>Квазибиологический</w:t>
      </w:r>
      <w:proofErr w:type="spellEnd"/>
      <w:r w:rsidRPr="007C28BD">
        <w:rPr>
          <w:sz w:val="24"/>
          <w:szCs w:val="24"/>
        </w:rPr>
        <w:t xml:space="preserve"> подход (моделирование биологической </w:t>
      </w:r>
      <w:proofErr w:type="gramEnd"/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136C0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4. </w:t>
      </w:r>
      <w:r w:rsidR="006B628C" w:rsidRPr="007C28BD">
        <w:rPr>
          <w:b/>
          <w:sz w:val="24"/>
          <w:szCs w:val="24"/>
        </w:rPr>
        <w:t xml:space="preserve">Машинное обучение  систем искусственного интеллекта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>Особенности и составляющие машинного обучения. Понятие «</w:t>
      </w:r>
      <w:proofErr w:type="spellStart"/>
      <w:r w:rsidRPr="007C28BD">
        <w:rPr>
          <w:sz w:val="24"/>
          <w:szCs w:val="24"/>
        </w:rPr>
        <w:t>датасета</w:t>
      </w:r>
      <w:proofErr w:type="spellEnd"/>
      <w:r w:rsidRPr="007C28BD">
        <w:rPr>
          <w:sz w:val="24"/>
          <w:szCs w:val="24"/>
        </w:rPr>
        <w:t xml:space="preserve">». Основные подходы к машинному обучению. Обучение с учителем. Обучение без учителя. Обучение с подкреплением. Задачи и методы машинного обучения. Особенности глубинного обучения. 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B628C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5Распознавание образов  интеллектуальными  системами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proofErr w:type="gramStart"/>
      <w:r w:rsidRPr="007C28BD">
        <w:rPr>
          <w:sz w:val="24"/>
          <w:szCs w:val="24"/>
        </w:rPr>
        <w:t>Проблемы в распознавании образов: изображений, символов, текстов, запахов, звуков, компьютерных вирусов.</w:t>
      </w:r>
      <w:proofErr w:type="gramEnd"/>
      <w:r w:rsidRPr="007C28BD">
        <w:rPr>
          <w:sz w:val="24"/>
          <w:szCs w:val="24"/>
        </w:rPr>
        <w:t xml:space="preserve"> Обобщенная задача распознавания образов как основная задача для современного искусственного интеллекта. Реальные приложения задач распознавания.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B628C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Раздел6Методические основы  обработки естественного  языка  интеллектуальными  системами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Процессы восприятия, понимания, реагирования. Анализ элементов естественного языка: морфологический анализ, синтаксический анализ, семантический анализ и прагматический анализ. Формальный метод разбора текста. Статистический метод разбора текста. Использование нейронных сетей. Семантическая свертка. Компьютерные переводчики. Работа голосовых помощников и </w:t>
      </w:r>
      <w:proofErr w:type="spellStart"/>
      <w:proofErr w:type="gramStart"/>
      <w:r w:rsidRPr="007C28BD">
        <w:rPr>
          <w:sz w:val="24"/>
          <w:szCs w:val="24"/>
        </w:rPr>
        <w:t>чат-ботов</w:t>
      </w:r>
      <w:proofErr w:type="spellEnd"/>
      <w:proofErr w:type="gramEnd"/>
      <w:r w:rsidRPr="007C28BD">
        <w:rPr>
          <w:sz w:val="24"/>
          <w:szCs w:val="24"/>
        </w:rPr>
        <w:t xml:space="preserve">. 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B628C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>Раздел</w:t>
      </w:r>
      <w:proofErr w:type="gramStart"/>
      <w:r w:rsidRPr="007C28BD">
        <w:rPr>
          <w:b/>
          <w:sz w:val="24"/>
          <w:szCs w:val="24"/>
        </w:rPr>
        <w:t>7</w:t>
      </w:r>
      <w:proofErr w:type="gramEnd"/>
      <w:r w:rsidRPr="007C28BD">
        <w:rPr>
          <w:b/>
          <w:sz w:val="24"/>
          <w:szCs w:val="24"/>
        </w:rPr>
        <w:t xml:space="preserve">.    Использование  интеллектуальных систем  в творческой деятельности человека </w:t>
      </w:r>
    </w:p>
    <w:p w:rsidR="007C28BD" w:rsidRPr="007C28BD" w:rsidRDefault="007C28BD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Возможности искусственного интеллекта для имитации творческой деятельности человека. Применение нейронных сетей для моделирования творческой деятельности. Подходы к реализации искусственного интеллекта на примере создания интеллектуальных компьютерных игр.  </w:t>
      </w:r>
    </w:p>
    <w:p w:rsidR="007C28BD" w:rsidRPr="006B628C" w:rsidRDefault="007C28BD" w:rsidP="006B628C"/>
    <w:p w:rsidR="00761BE4" w:rsidRPr="00C97477" w:rsidRDefault="00761BE4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737"/>
        <w:jc w:val="both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5.2. Структура учебной дисциплины (модуля)</w:t>
      </w:r>
    </w:p>
    <w:p w:rsidR="00484A3A" w:rsidRPr="00C97477" w:rsidRDefault="00484A3A" w:rsidP="00484A3A">
      <w:pPr>
        <w:tabs>
          <w:tab w:val="left" w:pos="567"/>
        </w:tabs>
        <w:ind w:firstLine="73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Структура дисциплины по темам отражена в таблицах 6-9</w:t>
      </w:r>
    </w:p>
    <w:p w:rsidR="00484A3A" w:rsidRPr="00C97477" w:rsidRDefault="00484A3A" w:rsidP="00484A3A">
      <w:pPr>
        <w:tabs>
          <w:tab w:val="left" w:pos="567"/>
        </w:tabs>
        <w:ind w:firstLine="73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Таблица 6. Структура учебной дисциплины (модуля) для очной формы обучения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709"/>
        <w:gridCol w:w="709"/>
        <w:gridCol w:w="567"/>
        <w:gridCol w:w="708"/>
        <w:gridCol w:w="709"/>
        <w:gridCol w:w="851"/>
      </w:tblGrid>
      <w:tr w:rsidR="00484A3A" w:rsidRPr="00C97477" w:rsidTr="00056399">
        <w:trPr>
          <w:cantSplit/>
          <w:trHeight w:val="1215"/>
        </w:trPr>
        <w:tc>
          <w:tcPr>
            <w:tcW w:w="5245" w:type="dxa"/>
            <w:vMerge w:val="restart"/>
          </w:tcPr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</w:p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</w:p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              Тема (раздел) дисциплины</w:t>
            </w:r>
          </w:p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gridSpan w:val="5"/>
          </w:tcPr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Виды учебной работы, включая </w:t>
            </w:r>
            <w:proofErr w:type="gramStart"/>
            <w:r w:rsidRPr="00C97477">
              <w:rPr>
                <w:b/>
                <w:sz w:val="24"/>
                <w:szCs w:val="24"/>
              </w:rPr>
              <w:t>самостоятельную</w:t>
            </w:r>
            <w:proofErr w:type="gramEnd"/>
            <w:r w:rsidRPr="00C97477">
              <w:rPr>
                <w:b/>
                <w:sz w:val="24"/>
                <w:szCs w:val="24"/>
              </w:rPr>
              <w:t xml:space="preserve"> </w:t>
            </w:r>
          </w:p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работу студентов, и трудоемкость (в часах)</w:t>
            </w:r>
          </w:p>
        </w:tc>
      </w:tr>
      <w:tr w:rsidR="00484A3A" w:rsidRPr="00C97477" w:rsidTr="00056399">
        <w:trPr>
          <w:cantSplit/>
          <w:trHeight w:val="793"/>
        </w:trPr>
        <w:tc>
          <w:tcPr>
            <w:tcW w:w="5245" w:type="dxa"/>
            <w:vMerge/>
          </w:tcPr>
          <w:p w:rsidR="00484A3A" w:rsidRPr="00C97477" w:rsidRDefault="00484A3A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4A3A" w:rsidRPr="00C97477" w:rsidRDefault="00484A3A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ЛК</w:t>
            </w:r>
          </w:p>
        </w:tc>
        <w:tc>
          <w:tcPr>
            <w:tcW w:w="567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709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КСР</w:t>
            </w:r>
          </w:p>
        </w:tc>
        <w:tc>
          <w:tcPr>
            <w:tcW w:w="851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Сам</w:t>
            </w:r>
            <w:proofErr w:type="gramStart"/>
            <w:r w:rsidRPr="00C97477">
              <w:rPr>
                <w:b/>
                <w:sz w:val="24"/>
                <w:szCs w:val="24"/>
              </w:rPr>
              <w:t>.</w:t>
            </w:r>
            <w:proofErr w:type="gramEnd"/>
            <w:r w:rsidRPr="00C9747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97477">
              <w:rPr>
                <w:b/>
                <w:sz w:val="24"/>
                <w:szCs w:val="24"/>
              </w:rPr>
              <w:t>р</w:t>
            </w:r>
            <w:proofErr w:type="gramEnd"/>
            <w:r w:rsidRPr="00C97477">
              <w:rPr>
                <w:b/>
                <w:sz w:val="24"/>
                <w:szCs w:val="24"/>
              </w:rPr>
              <w:t>аб.</w:t>
            </w:r>
          </w:p>
        </w:tc>
      </w:tr>
      <w:tr w:rsidR="00484A3A" w:rsidRPr="00C97477" w:rsidTr="00056399">
        <w:trPr>
          <w:cantSplit/>
          <w:trHeight w:val="293"/>
        </w:trPr>
        <w:tc>
          <w:tcPr>
            <w:tcW w:w="9498" w:type="dxa"/>
            <w:gridSpan w:val="7"/>
          </w:tcPr>
          <w:p w:rsidR="00484A3A" w:rsidRPr="00C97477" w:rsidRDefault="00BA10F4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484A3A" w:rsidRPr="00C97477">
              <w:rPr>
                <w:b/>
                <w:color w:val="000000"/>
                <w:sz w:val="24"/>
                <w:szCs w:val="24"/>
              </w:rPr>
              <w:t>семестр</w:t>
            </w:r>
          </w:p>
        </w:tc>
      </w:tr>
      <w:tr w:rsidR="008339B4" w:rsidRPr="00C97477" w:rsidTr="00337320">
        <w:trPr>
          <w:trHeight w:val="266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Введение в искусственный интеллект</w:t>
            </w:r>
          </w:p>
        </w:tc>
        <w:tc>
          <w:tcPr>
            <w:tcW w:w="709" w:type="dxa"/>
          </w:tcPr>
          <w:p w:rsidR="008339B4" w:rsidRPr="00C97477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28BD" w:rsidRPr="00C97477" w:rsidTr="00337320">
        <w:trPr>
          <w:trHeight w:val="266"/>
        </w:trPr>
        <w:tc>
          <w:tcPr>
            <w:tcW w:w="5245" w:type="dxa"/>
            <w:vAlign w:val="center"/>
          </w:tcPr>
          <w:p w:rsidR="007C28BD" w:rsidRPr="008339B4" w:rsidRDefault="007C28BD" w:rsidP="007C2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нисходящему моделированию  интеллектуальной  деятельности</w:t>
            </w:r>
          </w:p>
        </w:tc>
        <w:tc>
          <w:tcPr>
            <w:tcW w:w="709" w:type="dxa"/>
          </w:tcPr>
          <w:p w:rsidR="007C28BD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C28BD" w:rsidRPr="00C97477" w:rsidTr="00337320">
        <w:trPr>
          <w:trHeight w:val="266"/>
        </w:trPr>
        <w:tc>
          <w:tcPr>
            <w:tcW w:w="5245" w:type="dxa"/>
            <w:vAlign w:val="center"/>
          </w:tcPr>
          <w:p w:rsidR="007C28BD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восходящему моделированию интеллектуальной  деятельности</w:t>
            </w:r>
          </w:p>
        </w:tc>
        <w:tc>
          <w:tcPr>
            <w:tcW w:w="709" w:type="dxa"/>
          </w:tcPr>
          <w:p w:rsidR="007C28BD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C28BD" w:rsidRPr="00C97477" w:rsidTr="00337320">
        <w:trPr>
          <w:trHeight w:val="266"/>
        </w:trPr>
        <w:tc>
          <w:tcPr>
            <w:tcW w:w="5245" w:type="dxa"/>
            <w:vAlign w:val="center"/>
          </w:tcPr>
          <w:p w:rsidR="007C28BD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Машинное обучение  систем искусственного интеллекта</w:t>
            </w:r>
          </w:p>
        </w:tc>
        <w:tc>
          <w:tcPr>
            <w:tcW w:w="709" w:type="dxa"/>
          </w:tcPr>
          <w:p w:rsidR="007C28BD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337320">
        <w:trPr>
          <w:trHeight w:val="511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Распознавание образов  интеллектуальными  системами</w:t>
            </w:r>
          </w:p>
        </w:tc>
        <w:tc>
          <w:tcPr>
            <w:tcW w:w="709" w:type="dxa"/>
          </w:tcPr>
          <w:p w:rsidR="008339B4" w:rsidRPr="00C97477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39B4" w:rsidRPr="00C97477" w:rsidRDefault="007C28BD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337320">
        <w:trPr>
          <w:trHeight w:val="352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Методические основы  обработки естественного  языка  интеллектуальными  системами</w:t>
            </w:r>
          </w:p>
        </w:tc>
        <w:tc>
          <w:tcPr>
            <w:tcW w:w="709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39B4" w:rsidRPr="00C97477" w:rsidRDefault="007C28BD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337320">
        <w:trPr>
          <w:trHeight w:val="352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 интеллектуальных систем  в творческой деятельности человека</w:t>
            </w:r>
          </w:p>
        </w:tc>
        <w:tc>
          <w:tcPr>
            <w:tcW w:w="709" w:type="dxa"/>
          </w:tcPr>
          <w:p w:rsidR="008339B4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39B4" w:rsidRPr="00C97477" w:rsidRDefault="007C28BD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056399">
        <w:trPr>
          <w:trHeight w:val="207"/>
        </w:trPr>
        <w:tc>
          <w:tcPr>
            <w:tcW w:w="5245" w:type="dxa"/>
          </w:tcPr>
          <w:p w:rsidR="008339B4" w:rsidRPr="00C97477" w:rsidRDefault="008339B4" w:rsidP="008339B4">
            <w:pPr>
              <w:shd w:val="clear" w:color="auto" w:fill="FFFFFF"/>
              <w:snapToGrid w:val="0"/>
              <w:rPr>
                <w:b/>
                <w:color w:val="000000"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 xml:space="preserve">Всего за </w:t>
            </w:r>
            <w:r>
              <w:rPr>
                <w:b/>
                <w:color w:val="000000"/>
                <w:sz w:val="24"/>
                <w:szCs w:val="24"/>
              </w:rPr>
              <w:t xml:space="preserve">5 </w:t>
            </w:r>
            <w:r w:rsidRPr="00C97477">
              <w:rPr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709" w:type="dxa"/>
          </w:tcPr>
          <w:p w:rsidR="008339B4" w:rsidRPr="00C97477" w:rsidRDefault="008200AE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8339B4" w:rsidRPr="00C97477" w:rsidRDefault="008339B4" w:rsidP="007C676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C67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8200AE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8200AE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484A3A" w:rsidRPr="00C97477" w:rsidRDefault="00484A3A" w:rsidP="00484A3A">
      <w:pPr>
        <w:tabs>
          <w:tab w:val="left" w:pos="567"/>
        </w:tabs>
        <w:ind w:left="142"/>
        <w:jc w:val="both"/>
        <w:rPr>
          <w:b/>
          <w:sz w:val="24"/>
          <w:szCs w:val="24"/>
        </w:rPr>
      </w:pPr>
    </w:p>
    <w:p w:rsidR="00484A3A" w:rsidRPr="00C97477" w:rsidRDefault="00484A3A" w:rsidP="00484A3A">
      <w:pPr>
        <w:tabs>
          <w:tab w:val="left" w:pos="567"/>
        </w:tabs>
        <w:ind w:left="142"/>
        <w:jc w:val="both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Целью </w:t>
      </w:r>
      <w:r w:rsidR="007C6769">
        <w:rPr>
          <w:sz w:val="24"/>
          <w:szCs w:val="24"/>
        </w:rPr>
        <w:t>л</w:t>
      </w:r>
      <w:r w:rsidR="009325BF">
        <w:rPr>
          <w:sz w:val="24"/>
          <w:szCs w:val="24"/>
        </w:rPr>
        <w:t xml:space="preserve">абораторных </w:t>
      </w:r>
      <w:r w:rsidRPr="00C97477">
        <w:rPr>
          <w:sz w:val="24"/>
          <w:szCs w:val="24"/>
        </w:rPr>
        <w:t xml:space="preserve">занятий является контроль усвоения студентами теоретического материала по дисциплине, а также привитие навыков и умений применения полученных знаний.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Применяемые технологии при проведении </w:t>
      </w:r>
      <w:r w:rsidR="007C6769">
        <w:rPr>
          <w:sz w:val="24"/>
          <w:szCs w:val="24"/>
        </w:rPr>
        <w:t>лабораторного</w:t>
      </w:r>
      <w:r w:rsidRPr="00C97477">
        <w:rPr>
          <w:sz w:val="24"/>
          <w:szCs w:val="24"/>
        </w:rPr>
        <w:t xml:space="preserve"> занятия: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ознакомление студентов с целью и задачами занятия;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фронтальный опрос;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решение практических задач;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тестирование по теме;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выполнение контрольных работ;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подготовка и защита рефератов по отдельным темам;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C97477">
        <w:rPr>
          <w:sz w:val="24"/>
          <w:szCs w:val="24"/>
        </w:rPr>
        <w:t>- подведение итогов и оценка знаний студентов.</w:t>
      </w:r>
    </w:p>
    <w:p w:rsidR="00761BE4" w:rsidRPr="00C97477" w:rsidRDefault="00761BE4" w:rsidP="00761BE4">
      <w:pPr>
        <w:widowControl w:val="0"/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 Темы практических и/или семинарских занятий</w:t>
      </w:r>
    </w:p>
    <w:p w:rsidR="003C2539" w:rsidRPr="00C97477" w:rsidRDefault="003C2539" w:rsidP="0038730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470"/>
        <w:gridCol w:w="1655"/>
        <w:gridCol w:w="4294"/>
        <w:gridCol w:w="1134"/>
        <w:gridCol w:w="1885"/>
      </w:tblGrid>
      <w:tr w:rsidR="00484A3A" w:rsidRPr="00C97477" w:rsidTr="003B19E5">
        <w:trPr>
          <w:cantSplit/>
          <w:trHeight w:hRule="exact" w:val="1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snapToGrid w:val="0"/>
              <w:spacing w:before="14"/>
              <w:ind w:right="-5"/>
              <w:jc w:val="center"/>
              <w:rPr>
                <w:b/>
                <w:sz w:val="24"/>
                <w:szCs w:val="24"/>
              </w:rPr>
            </w:pPr>
          </w:p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7477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97477"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97477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>№ раздела дисциплины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A32C35">
            <w:pPr>
              <w:shd w:val="clear" w:color="auto" w:fill="FFFFFF"/>
              <w:snapToGrid w:val="0"/>
              <w:ind w:right="-5"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 xml:space="preserve">Тематика </w:t>
            </w:r>
            <w:r w:rsidR="00A32C35">
              <w:rPr>
                <w:b/>
                <w:color w:val="000000"/>
                <w:sz w:val="24"/>
                <w:szCs w:val="24"/>
              </w:rPr>
              <w:t>лабораторных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snapToGrid w:val="0"/>
              <w:spacing w:before="10"/>
              <w:ind w:right="-5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>Трудо</w:t>
            </w:r>
            <w:r w:rsidRPr="00C97477">
              <w:rPr>
                <w:b/>
                <w:color w:val="000000"/>
                <w:sz w:val="24"/>
                <w:szCs w:val="24"/>
              </w:rPr>
              <w:softHyphen/>
              <w:t xml:space="preserve">емкость </w:t>
            </w:r>
            <w:r w:rsidRPr="00C97477">
              <w:rPr>
                <w:b/>
                <w:color w:val="000000"/>
                <w:sz w:val="24"/>
                <w:szCs w:val="24"/>
                <w:u w:val="single"/>
              </w:rPr>
              <w:t>(час.)</w:t>
            </w:r>
          </w:p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snapToGrid w:val="0"/>
              <w:spacing w:before="5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>Компетенции ОК, ПК</w:t>
            </w:r>
          </w:p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</w:p>
        </w:tc>
      </w:tr>
      <w:tr w:rsidR="00A32C35" w:rsidRPr="00C97477" w:rsidTr="003B19E5">
        <w:trPr>
          <w:cantSplit/>
          <w:trHeight w:val="8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C97477" w:rsidRDefault="00A32C35" w:rsidP="00056399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A32C35" w:rsidRDefault="007C28BD" w:rsidP="00A32C35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013037" w:rsidRDefault="007C28BD" w:rsidP="00013037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013037">
              <w:rPr>
                <w:sz w:val="24"/>
                <w:szCs w:val="24"/>
              </w:rPr>
              <w:t>Разработка модели нейрона и адаптация (разработка) нейронной сети (персептрона) для решения конкретных задач</w:t>
            </w:r>
            <w:proofErr w:type="gramStart"/>
            <w:r w:rsidRPr="00013037">
              <w:rPr>
                <w:sz w:val="24"/>
                <w:szCs w:val="24"/>
              </w:rPr>
              <w:t>.</w:t>
            </w:r>
            <w:r w:rsidR="00A32C35" w:rsidRPr="00013037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C97477" w:rsidRDefault="00013037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C35" w:rsidRPr="00C97477" w:rsidRDefault="003B19E5" w:rsidP="00D41736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="00A32C35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2</w:t>
            </w:r>
            <w:r w:rsidR="00A32C35">
              <w:rPr>
                <w:sz w:val="24"/>
                <w:szCs w:val="24"/>
              </w:rPr>
              <w:t xml:space="preserve">, </w:t>
            </w:r>
            <w:r w:rsidR="00D41736">
              <w:rPr>
                <w:sz w:val="24"/>
                <w:szCs w:val="24"/>
              </w:rPr>
              <w:t>У</w:t>
            </w:r>
            <w:r w:rsidR="00321D05">
              <w:rPr>
                <w:sz w:val="24"/>
                <w:szCs w:val="24"/>
              </w:rPr>
              <w:t>К-1</w:t>
            </w:r>
            <w:r w:rsidR="00EF1355">
              <w:rPr>
                <w:sz w:val="24"/>
                <w:szCs w:val="24"/>
              </w:rPr>
              <w:t>, ОПК-9</w:t>
            </w:r>
          </w:p>
        </w:tc>
      </w:tr>
      <w:tr w:rsidR="00EF1355" w:rsidRPr="00C97477" w:rsidTr="003B19E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both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13037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013037" w:rsidRDefault="00EF1355" w:rsidP="00013037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013037">
              <w:rPr>
                <w:sz w:val="24"/>
                <w:szCs w:val="24"/>
              </w:rPr>
              <w:t>. Проведение компьютерных экспериментов по обучению нейронной сети. Алгоритм разработки по обучению нейронных сетей.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  <w:tr w:rsidR="00EF1355" w:rsidRPr="00C97477" w:rsidTr="003B19E5">
        <w:trPr>
          <w:cantSplit/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322518">
            <w:pPr>
              <w:shd w:val="clear" w:color="auto" w:fill="FFFFFF"/>
              <w:snapToGrid w:val="0"/>
              <w:ind w:right="-5"/>
              <w:jc w:val="both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322518" w:rsidRDefault="00EF1355" w:rsidP="00013037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A32C35" w:rsidRDefault="00EF1355" w:rsidP="00013037">
            <w:pPr>
              <w:shd w:val="clear" w:color="auto" w:fill="FFFFFF"/>
              <w:snapToGrid w:val="0"/>
              <w:ind w:right="-5"/>
            </w:pPr>
            <w:r w:rsidRPr="00013037">
              <w:rPr>
                <w:sz w:val="24"/>
                <w:szCs w:val="24"/>
              </w:rPr>
              <w:t>Создание (адаптация) системы распознавания образов (графики, речи). Алгоритм разработки системы синтеза речи, распознавания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322518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  <w:tr w:rsidR="00EF1355" w:rsidRPr="00C97477" w:rsidTr="003B19E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A32C35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A32C35" w:rsidRDefault="00EF1355" w:rsidP="00013037">
            <w:pPr>
              <w:shd w:val="clear" w:color="auto" w:fill="FFFFFF"/>
              <w:snapToGrid w:val="0"/>
              <w:ind w:right="-5"/>
            </w:pPr>
            <w:r w:rsidRPr="00013037">
              <w:rPr>
                <w:sz w:val="24"/>
                <w:szCs w:val="24"/>
              </w:rPr>
              <w:t xml:space="preserve">Разработка (адаптация) </w:t>
            </w:r>
            <w:proofErr w:type="spellStart"/>
            <w:r w:rsidRPr="00013037">
              <w:rPr>
                <w:sz w:val="24"/>
                <w:szCs w:val="24"/>
              </w:rPr>
              <w:t>компьютерногопереводчика</w:t>
            </w:r>
            <w:proofErr w:type="spellEnd"/>
            <w:r w:rsidRPr="00013037">
              <w:rPr>
                <w:sz w:val="24"/>
                <w:szCs w:val="24"/>
              </w:rPr>
              <w:t xml:space="preserve"> или </w:t>
            </w:r>
            <w:proofErr w:type="spellStart"/>
            <w:proofErr w:type="gramStart"/>
            <w:r w:rsidRPr="00013037">
              <w:rPr>
                <w:sz w:val="24"/>
                <w:szCs w:val="24"/>
              </w:rPr>
              <w:t>чат-бота</w:t>
            </w:r>
            <w:proofErr w:type="spellEnd"/>
            <w:proofErr w:type="gramEnd"/>
            <w:r w:rsidRPr="00013037">
              <w:rPr>
                <w:sz w:val="24"/>
                <w:szCs w:val="24"/>
              </w:rPr>
              <w:t xml:space="preserve">. Алгоритм адаптации </w:t>
            </w:r>
            <w:proofErr w:type="spellStart"/>
            <w:proofErr w:type="gramStart"/>
            <w:r w:rsidRPr="00013037">
              <w:rPr>
                <w:sz w:val="24"/>
                <w:szCs w:val="24"/>
              </w:rPr>
              <w:t>чат-бота</w:t>
            </w:r>
            <w:proofErr w:type="spellEnd"/>
            <w:proofErr w:type="gramEnd"/>
            <w:r w:rsidRPr="00013037">
              <w:rPr>
                <w:sz w:val="24"/>
                <w:szCs w:val="24"/>
              </w:rPr>
              <w:t xml:space="preserve"> под </w:t>
            </w:r>
            <w:proofErr w:type="spellStart"/>
            <w:r w:rsidRPr="00013037">
              <w:rPr>
                <w:sz w:val="24"/>
                <w:szCs w:val="24"/>
              </w:rPr>
              <w:t>конкретнуюзадачу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  <w:tr w:rsidR="00EF1355" w:rsidRPr="00C97477" w:rsidTr="003B19E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A32C35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A32C35" w:rsidRDefault="00EF1355" w:rsidP="00013037">
            <w:pPr>
              <w:shd w:val="clear" w:color="auto" w:fill="FFFFFF"/>
              <w:snapToGrid w:val="0"/>
              <w:ind w:right="-5"/>
              <w:jc w:val="center"/>
            </w:pPr>
            <w:r w:rsidRPr="00013037">
              <w:rPr>
                <w:sz w:val="24"/>
                <w:szCs w:val="24"/>
              </w:rPr>
              <w:t>Создание интеллектуальной компьютерной игры. Алгоритм разработки интеллектуальной компьютерной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</w:tbl>
    <w:p w:rsidR="00484A3A" w:rsidRPr="00C97477" w:rsidRDefault="00484A3A" w:rsidP="00484A3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A4C47" w:rsidRPr="00C97477" w:rsidRDefault="008A4C47" w:rsidP="00CF0A7D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6</w:t>
      </w:r>
      <w:r w:rsidR="00761BE4" w:rsidRPr="00C97477">
        <w:rPr>
          <w:b/>
          <w:sz w:val="24"/>
          <w:szCs w:val="24"/>
        </w:rPr>
        <w:t xml:space="preserve">. </w:t>
      </w:r>
      <w:r w:rsidRPr="00C97477">
        <w:rPr>
          <w:b/>
          <w:sz w:val="24"/>
          <w:szCs w:val="24"/>
        </w:rPr>
        <w:t xml:space="preserve">Перечень учебно-методического обеспечения для самостоятельной работы </w:t>
      </w:r>
      <w:proofErr w:type="gramStart"/>
      <w:r w:rsidRPr="00C97477">
        <w:rPr>
          <w:b/>
          <w:sz w:val="24"/>
          <w:szCs w:val="24"/>
        </w:rPr>
        <w:t>обучающихся</w:t>
      </w:r>
      <w:proofErr w:type="gramEnd"/>
      <w:r w:rsidRPr="00C97477">
        <w:rPr>
          <w:b/>
          <w:sz w:val="24"/>
          <w:szCs w:val="24"/>
        </w:rPr>
        <w:t xml:space="preserve"> по дисциплине (модулю)</w:t>
      </w:r>
    </w:p>
    <w:p w:rsidR="008A4C47" w:rsidRPr="00C97477" w:rsidRDefault="008A4C47" w:rsidP="008A4C47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right"/>
        <w:rPr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Самостоятельная работа обучающихся осуществляется методами самообучения и самоконтроля в двух направлениях: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для закрепления и углубления знаний и навыков, полученных на лекционных и практических занятиях;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для самостоятельного изучения отдельных тем и вопросов дисциплины.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Самостоятельная работа осуществляется в виде: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конспектирования  учебной, научной и периодической лите</w:t>
      </w:r>
      <w:r w:rsidRPr="00C97477">
        <w:rPr>
          <w:sz w:val="24"/>
          <w:szCs w:val="24"/>
        </w:rPr>
        <w:softHyphen/>
        <w:t xml:space="preserve">ратуры;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проработки учебного материала (по конспектам лекций учебной и научной литературы);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подготовки сообщений и докладов к семина</w:t>
      </w:r>
      <w:r w:rsidRPr="00C97477">
        <w:rPr>
          <w:sz w:val="24"/>
          <w:szCs w:val="24"/>
        </w:rPr>
        <w:softHyphen/>
        <w:t>рам и практическим занятиям, к участию в тематических дискус</w:t>
      </w:r>
      <w:r w:rsidRPr="00C97477">
        <w:rPr>
          <w:sz w:val="24"/>
          <w:szCs w:val="24"/>
        </w:rPr>
        <w:softHyphen/>
        <w:t xml:space="preserve">сиях, работе научного кружка и конференциях;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работы с нормативными документами и законодательной ба</w:t>
      </w:r>
      <w:r w:rsidRPr="00C97477">
        <w:rPr>
          <w:sz w:val="24"/>
          <w:szCs w:val="24"/>
        </w:rPr>
        <w:softHyphen/>
        <w:t xml:space="preserve">зой, с первичными документами и отчетностью предприятий;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поиска и обзора научных публикаций и электронных источни</w:t>
      </w:r>
      <w:r w:rsidRPr="00C97477">
        <w:rPr>
          <w:sz w:val="24"/>
          <w:szCs w:val="24"/>
        </w:rPr>
        <w:softHyphen/>
        <w:t xml:space="preserve">ков информации, подготовки заключения по обзору информации;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выполнения лабораторных, контрольных работ, творческих (проектных)  заданий, курсовых работ (проектов);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решения практических и ситуационных задач;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составления аналитических таблиц, графического оформления материала;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написания рефератов, докладов;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работы с тестами и контрольными вопросами для самопроверки;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анализа отчетной информации организаций различных организационно-правовых форм и видов деятельности;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моделирования и анализа конкретных проблемных си</w:t>
      </w:r>
      <w:r w:rsidRPr="00C97477">
        <w:rPr>
          <w:sz w:val="24"/>
          <w:szCs w:val="24"/>
        </w:rPr>
        <w:softHyphen/>
        <w:t>туаций;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написания выводов и предложений на основе проведенного анализа. </w:t>
      </w:r>
    </w:p>
    <w:p w:rsidR="00761BE4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Результаты самостоятельной работы контролируются и учитываются при текущем и промежуточном контроле успеваемости </w:t>
      </w:r>
      <w:proofErr w:type="gramStart"/>
      <w:r w:rsidRPr="00C97477">
        <w:rPr>
          <w:sz w:val="24"/>
          <w:szCs w:val="24"/>
        </w:rPr>
        <w:t>обучающегося</w:t>
      </w:r>
      <w:proofErr w:type="gramEnd"/>
      <w:r w:rsidRPr="00C97477">
        <w:rPr>
          <w:sz w:val="24"/>
          <w:szCs w:val="24"/>
        </w:rPr>
        <w:t>. При этом проводятся тестирование, экспресс-опрос и фронтальный опрос на се</w:t>
      </w:r>
      <w:r w:rsidRPr="00C97477">
        <w:rPr>
          <w:sz w:val="24"/>
          <w:szCs w:val="24"/>
        </w:rPr>
        <w:softHyphen/>
        <w:t xml:space="preserve">минарских и практических занятиях, заслушивание докладов и сообщений по дополнительному материалу к лекциям, проверка домашних контрольных работ и т.д. </w:t>
      </w:r>
    </w:p>
    <w:p w:rsidR="00761BE4" w:rsidRPr="00C97477" w:rsidRDefault="00761BE4" w:rsidP="00761BE4">
      <w:pPr>
        <w:tabs>
          <w:tab w:val="left" w:pos="426"/>
        </w:tabs>
        <w:ind w:left="720"/>
        <w:jc w:val="both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1BE4" w:rsidRPr="00C97477" w:rsidRDefault="007A539B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61BE4" w:rsidRPr="00C97477">
        <w:rPr>
          <w:b/>
          <w:sz w:val="24"/>
          <w:szCs w:val="24"/>
        </w:rPr>
        <w:t>.</w:t>
      </w:r>
      <w:r w:rsidR="00ED579D" w:rsidRPr="00C97477">
        <w:rPr>
          <w:b/>
          <w:sz w:val="24"/>
          <w:szCs w:val="24"/>
        </w:rPr>
        <w:t xml:space="preserve"> Фонд о</w:t>
      </w:r>
      <w:r w:rsidR="00761BE4" w:rsidRPr="00C97477">
        <w:rPr>
          <w:b/>
          <w:sz w:val="24"/>
          <w:szCs w:val="24"/>
        </w:rPr>
        <w:t>ценочны</w:t>
      </w:r>
      <w:r w:rsidR="00ED579D" w:rsidRPr="00C97477">
        <w:rPr>
          <w:b/>
          <w:sz w:val="24"/>
          <w:szCs w:val="24"/>
        </w:rPr>
        <w:t>х</w:t>
      </w:r>
      <w:r w:rsidR="00761BE4" w:rsidRPr="00C97477">
        <w:rPr>
          <w:b/>
          <w:sz w:val="24"/>
          <w:szCs w:val="24"/>
        </w:rPr>
        <w:t xml:space="preserve"> средств</w:t>
      </w:r>
    </w:p>
    <w:p w:rsidR="00ED579D" w:rsidRPr="00C97477" w:rsidRDefault="00761BE4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 для  проведения промежуточной аттестации </w:t>
      </w:r>
      <w:proofErr w:type="gramStart"/>
      <w:r w:rsidRPr="00C97477">
        <w:rPr>
          <w:b/>
          <w:sz w:val="24"/>
          <w:szCs w:val="24"/>
        </w:rPr>
        <w:t>обучающихся</w:t>
      </w:r>
      <w:proofErr w:type="gramEnd"/>
      <w:r w:rsidRPr="00C97477">
        <w:rPr>
          <w:b/>
          <w:sz w:val="24"/>
          <w:szCs w:val="24"/>
        </w:rPr>
        <w:t xml:space="preserve"> </w:t>
      </w:r>
    </w:p>
    <w:p w:rsidR="00761BE4" w:rsidRDefault="00ED579D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по </w:t>
      </w:r>
      <w:r w:rsidR="00761BE4" w:rsidRPr="00C97477">
        <w:rPr>
          <w:b/>
          <w:sz w:val="24"/>
          <w:szCs w:val="24"/>
        </w:rPr>
        <w:t>дисциплине (модулю)</w:t>
      </w:r>
    </w:p>
    <w:p w:rsidR="002F2C8C" w:rsidRPr="00C97477" w:rsidRDefault="002F2C8C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</w:p>
    <w:p w:rsidR="00321D05" w:rsidRDefault="002F2C8C" w:rsidP="00321D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t xml:space="preserve">7.1 </w:t>
      </w:r>
      <w:r w:rsidR="00321D05">
        <w:rPr>
          <w:sz w:val="26"/>
          <w:szCs w:val="26"/>
        </w:rPr>
        <w:t xml:space="preserve">Перечень компетенций с указанием этапов их формирования в процессе освоения образовательной программы </w:t>
      </w:r>
    </w:p>
    <w:p w:rsidR="00761BE4" w:rsidRDefault="00761BE4" w:rsidP="002F2C8C">
      <w:pPr>
        <w:pStyle w:val="af5"/>
        <w:shd w:val="clear" w:color="auto" w:fill="FFFFFF"/>
        <w:spacing w:before="0" w:beforeAutospacing="0" w:after="0" w:afterAutospacing="0"/>
        <w:ind w:firstLine="680"/>
        <w:jc w:val="center"/>
      </w:pPr>
    </w:p>
    <w:p w:rsidR="002F2C8C" w:rsidRDefault="002F2C8C" w:rsidP="00761BE4">
      <w:pPr>
        <w:pStyle w:val="af5"/>
        <w:shd w:val="clear" w:color="auto" w:fill="FFFFFF"/>
        <w:spacing w:before="0" w:beforeAutospacing="0" w:after="0" w:afterAutospacing="0"/>
        <w:ind w:firstLine="6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34"/>
        <w:gridCol w:w="3266"/>
        <w:gridCol w:w="2160"/>
      </w:tblGrid>
      <w:tr w:rsidR="002F2C8C" w:rsidTr="0033732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Контролируемые разделы (темы) дисциплины (результаты по разделам)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Код контролируемой компетенции (или её части) и ее формулировка – по желанию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наименование</w:t>
            </w:r>
          </w:p>
          <w:p w:rsidR="002F2C8C" w:rsidRDefault="002F2C8C" w:rsidP="00337320">
            <w:pPr>
              <w:widowControl w:val="0"/>
              <w:autoSpaceDE w:val="0"/>
              <w:autoSpaceDN w:val="0"/>
              <w:adjustRightInd w:val="0"/>
            </w:pPr>
            <w:r>
              <w:t>оценочного</w:t>
            </w:r>
          </w:p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средства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Введение в искусственный интеллект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нисходящему моделированию  интеллектуальной 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восходящему моделированию интеллектуальной 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Машинное обучение  систем искусственного интеллекта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Распознавание образов  интеллектуальными  системами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Методические основы  обработки естественного  языка  интеллектуальными  системами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 интеллектуальных систем  в творческой деятельности человека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</w:pPr>
            <w:r>
              <w:t>работа, тест.</w:t>
            </w:r>
          </w:p>
        </w:tc>
      </w:tr>
    </w:tbl>
    <w:p w:rsidR="002F2C8C" w:rsidRDefault="002F2C8C" w:rsidP="00761BE4">
      <w:pPr>
        <w:pStyle w:val="af5"/>
        <w:shd w:val="clear" w:color="auto" w:fill="FFFFFF"/>
        <w:spacing w:before="0" w:beforeAutospacing="0" w:after="0" w:afterAutospacing="0"/>
        <w:ind w:firstLine="680"/>
        <w:jc w:val="both"/>
      </w:pPr>
    </w:p>
    <w:p w:rsidR="00812422" w:rsidRDefault="00812422" w:rsidP="0081242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7.2.Описание показателей и критериев оценивания компетенций на различных этапах их формирования, описание шкал оценивания</w:t>
      </w:r>
    </w:p>
    <w:p w:rsidR="00B840E0" w:rsidRDefault="00B840E0" w:rsidP="0081242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2422" w:rsidRPr="003B19E5" w:rsidRDefault="00812422" w:rsidP="003B19E5">
      <w:pPr>
        <w:pStyle w:val="af5"/>
        <w:widowControl w:val="0"/>
        <w:numPr>
          <w:ilvl w:val="0"/>
          <w:numId w:val="17"/>
        </w:numPr>
        <w:tabs>
          <w:tab w:val="left" w:pos="708"/>
        </w:tabs>
        <w:spacing w:before="0" w:beforeAutospacing="0" w:after="0" w:afterAutospacing="0"/>
        <w:jc w:val="both"/>
        <w:rPr>
          <w:iCs/>
        </w:rPr>
      </w:pPr>
      <w:r w:rsidRPr="003B19E5">
        <w:rPr>
          <w:iCs/>
          <w:color w:val="000000"/>
        </w:rPr>
        <w:t xml:space="preserve">Схема оценки уровня формирования компетенции </w:t>
      </w:r>
      <w:r w:rsidR="003B19E5" w:rsidRPr="003B19E5">
        <w:rPr>
          <w:iCs/>
          <w:color w:val="000000"/>
        </w:rPr>
        <w:t>О</w:t>
      </w:r>
      <w:r w:rsidR="008200AE" w:rsidRPr="003B19E5">
        <w:rPr>
          <w:iCs/>
          <w:color w:val="000000"/>
        </w:rPr>
        <w:t>ПК</w:t>
      </w:r>
      <w:r w:rsidR="00B840E0">
        <w:t>-</w:t>
      </w:r>
      <w:r w:rsidR="003B19E5">
        <w:t>2</w:t>
      </w:r>
    </w:p>
    <w:p w:rsidR="003B19E5" w:rsidRDefault="003B19E5" w:rsidP="00D41736">
      <w:pPr>
        <w:pStyle w:val="af5"/>
        <w:widowControl w:val="0"/>
        <w:tabs>
          <w:tab w:val="left" w:pos="708"/>
        </w:tabs>
        <w:spacing w:before="0" w:beforeAutospacing="0" w:after="0" w:afterAutospacing="0"/>
        <w:ind w:left="720"/>
        <w:jc w:val="both"/>
        <w:rPr>
          <w:i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127"/>
        <w:gridCol w:w="2551"/>
        <w:gridCol w:w="2410"/>
      </w:tblGrid>
      <w:tr w:rsidR="00812422" w:rsidTr="00812422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Показатели (что обучающийся должен продемонстрировать)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Оценочная шкала </w:t>
            </w:r>
          </w:p>
        </w:tc>
      </w:tr>
      <w:tr w:rsidR="00812422" w:rsidTr="00812422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22" w:rsidRDefault="00812422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Отлично</w:t>
            </w:r>
          </w:p>
        </w:tc>
      </w:tr>
      <w:tr w:rsidR="00812422" w:rsidTr="008124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Pr="009512AB" w:rsidRDefault="009512AB" w:rsidP="009512AB">
            <w:pPr>
              <w:rPr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>Знать</w:t>
            </w:r>
            <w:r w:rsidRPr="009512AB">
              <w:rPr>
                <w:sz w:val="24"/>
                <w:szCs w:val="24"/>
              </w:rPr>
              <w:t>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знаний и умений, связанных с методологией построения компьютерных интеллектуальных систем, с методами исследований в области искусственного интеллекта, с конкретными процедурами современных методов представления знаний.</w:t>
            </w:r>
          </w:p>
          <w:p w:rsidR="009512AB" w:rsidRPr="009512AB" w:rsidRDefault="009512AB" w:rsidP="009512AB">
            <w:pPr>
              <w:rPr>
                <w:b/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>Уметь: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</w:t>
            </w:r>
            <w:proofErr w:type="spellStart"/>
            <w:r>
              <w:rPr>
                <w:sz w:val="24"/>
                <w:szCs w:val="24"/>
              </w:rPr>
              <w:t>межпредметных</w:t>
            </w:r>
            <w:proofErr w:type="spellEnd"/>
            <w:r>
              <w:rPr>
                <w:sz w:val="24"/>
                <w:szCs w:val="24"/>
              </w:rPr>
              <w:t xml:space="preserve"> знаний, способствующих пониманию особенностей методов и результатов исследований в области </w:t>
            </w:r>
            <w:r>
              <w:rPr>
                <w:sz w:val="24"/>
                <w:szCs w:val="24"/>
              </w:rPr>
              <w:lastRenderedPageBreak/>
              <w:t>искусственного интеллекта.</w:t>
            </w:r>
          </w:p>
          <w:p w:rsidR="009512AB" w:rsidRPr="009512AB" w:rsidRDefault="009512AB" w:rsidP="009512AB">
            <w:pPr>
              <w:rPr>
                <w:b/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 xml:space="preserve">владеть: </w:t>
            </w:r>
          </w:p>
          <w:p w:rsidR="00812422" w:rsidRP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стимулированием самостоятельной, деятельности по освоению содержания дисциплины и формированию необходимых компетенций.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Default"/>
              <w:widowControl w:val="0"/>
            </w:pPr>
            <w:r>
              <w:lastRenderedPageBreak/>
              <w:t xml:space="preserve">Знает основной материал, но допускает неточности, При решении примеров, задач допускает ошибки.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учебный материал. Умеет правильно применить теорию при выполнении практических заданий, владеет необходимыми приемами выполнения практических заданий, но затрудняется с применением знаний, связанных с новыми нестандартными задачами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глубоко и прочно учебный материал, свободно отвечает на вопросы, свободно решает задачи, не затрудняется с ответом при видоизменении заданий,  правильно обосновывает принятое решение, владеет разносторонними навыками и приемами выполнения практических заданий, показывает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</w:tr>
    </w:tbl>
    <w:p w:rsidR="00812422" w:rsidRDefault="00812422" w:rsidP="00812422">
      <w:pPr>
        <w:pStyle w:val="af5"/>
        <w:widowControl w:val="0"/>
        <w:tabs>
          <w:tab w:val="left" w:pos="708"/>
        </w:tabs>
        <w:spacing w:before="0" w:beforeAutospacing="0" w:after="0" w:afterAutospacing="0"/>
        <w:ind w:left="720"/>
        <w:jc w:val="both"/>
        <w:rPr>
          <w:iCs/>
        </w:rPr>
      </w:pPr>
    </w:p>
    <w:p w:rsidR="00B840E0" w:rsidRDefault="00812422" w:rsidP="00B840E0">
      <w:pPr>
        <w:pStyle w:val="af5"/>
        <w:widowControl w:val="0"/>
        <w:numPr>
          <w:ilvl w:val="0"/>
          <w:numId w:val="17"/>
        </w:numPr>
        <w:tabs>
          <w:tab w:val="left" w:pos="708"/>
        </w:tabs>
        <w:spacing w:before="0" w:beforeAutospacing="0" w:after="0" w:afterAutospacing="0"/>
        <w:jc w:val="both"/>
        <w:rPr>
          <w:iCs/>
        </w:rPr>
      </w:pPr>
      <w:r>
        <w:rPr>
          <w:iCs/>
          <w:color w:val="000000"/>
        </w:rPr>
        <w:t>Схема оценки уровня формирования компетенции</w:t>
      </w:r>
      <w:r w:rsidR="00D41736">
        <w:rPr>
          <w:iCs/>
          <w:color w:val="000000"/>
        </w:rPr>
        <w:t xml:space="preserve"> У</w:t>
      </w:r>
      <w:r w:rsidR="00321D05">
        <w:rPr>
          <w:iCs/>
          <w:color w:val="000000"/>
        </w:rPr>
        <w:t>К-1</w:t>
      </w:r>
    </w:p>
    <w:p w:rsidR="00812422" w:rsidRDefault="00812422" w:rsidP="00812422">
      <w:pPr>
        <w:pStyle w:val="af5"/>
        <w:widowControl w:val="0"/>
        <w:tabs>
          <w:tab w:val="left" w:pos="0"/>
        </w:tabs>
        <w:spacing w:before="0" w:beforeAutospacing="0" w:after="0" w:afterAutospacing="0"/>
        <w:ind w:firstLine="851"/>
        <w:jc w:val="both"/>
        <w:rPr>
          <w:i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126"/>
        <w:gridCol w:w="2551"/>
        <w:gridCol w:w="2410"/>
      </w:tblGrid>
      <w:tr w:rsidR="00812422" w:rsidTr="0081242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Показатели (что обучающийся должен продемонстрировать)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Оценочная шкала </w:t>
            </w:r>
          </w:p>
        </w:tc>
      </w:tr>
      <w:tr w:rsidR="00812422" w:rsidTr="00812422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22" w:rsidRDefault="00812422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Отлично</w:t>
            </w:r>
          </w:p>
        </w:tc>
      </w:tr>
      <w:tr w:rsidR="00812422" w:rsidTr="008124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 w:rsidP="009512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современной классификацией и методологией построения экспертных систем, методами анализа структур и моделей знаний, с конкретными методами функционального и логического программирования.</w:t>
            </w:r>
          </w:p>
          <w:p w:rsidR="009512AB" w:rsidRDefault="009512AB" w:rsidP="009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уметь: </w:t>
            </w:r>
          </w:p>
          <w:p w:rsidR="009512AB" w:rsidRPr="009512AB" w:rsidRDefault="009512AB" w:rsidP="009512A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>Уметь: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знаний и умений, необходимых для использования методов исследований в области искусственного интеллекта для профессиональной деятельности.</w:t>
            </w:r>
          </w:p>
          <w:p w:rsidR="009512AB" w:rsidRDefault="009512AB" w:rsidP="00951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владеть: 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стимулированием самостоятельной, деятельности по освоению содержания дисциплины и формированию необходимых компетенций.</w:t>
            </w:r>
          </w:p>
          <w:p w:rsidR="009512AB" w:rsidRDefault="009512AB" w:rsidP="00BA10F4">
            <w:pPr>
              <w:ind w:left="2160"/>
              <w:rPr>
                <w:sz w:val="24"/>
                <w:szCs w:val="24"/>
              </w:rPr>
            </w:pPr>
          </w:p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Знает основной материал, но допускает неточности, При выполнении практических заданий  допускает ошибки.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учебный материал. Умеет правильно применить теорию при выполнении практических заданий, владеет необходимыми приемами выполнения практических заданий, но затрудняется с применением знаний, связанных с новыми нестандартными задачами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глубоко и прочно учебный материал, свободно отвечает на вопросы, свободно решает задачи, не затрудняется с ответом при видоизменении заданий,  правильно обосновывает принятое решение, владеет разносторонними навыками и приемами выполнения практических заданий, показывает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</w:tr>
    </w:tbl>
    <w:p w:rsidR="00EF1355" w:rsidRDefault="00EF1355" w:rsidP="00EF1355">
      <w:pPr>
        <w:pStyle w:val="af5"/>
        <w:widowControl w:val="0"/>
        <w:numPr>
          <w:ilvl w:val="0"/>
          <w:numId w:val="17"/>
        </w:numPr>
        <w:tabs>
          <w:tab w:val="left" w:pos="708"/>
        </w:tabs>
        <w:spacing w:before="0" w:beforeAutospacing="0" w:after="0" w:afterAutospacing="0"/>
        <w:jc w:val="both"/>
        <w:rPr>
          <w:iCs/>
        </w:rPr>
      </w:pPr>
      <w:r>
        <w:rPr>
          <w:iCs/>
          <w:color w:val="000000"/>
        </w:rPr>
        <w:lastRenderedPageBreak/>
        <w:t xml:space="preserve">Схема оценки уровня формирования компетенции </w:t>
      </w:r>
      <w:r w:rsidR="00756195">
        <w:rPr>
          <w:iCs/>
          <w:color w:val="000000"/>
        </w:rPr>
        <w:t>О</w:t>
      </w:r>
      <w:r>
        <w:rPr>
          <w:iCs/>
          <w:color w:val="000000"/>
        </w:rPr>
        <w:t>ПК-9</w:t>
      </w:r>
    </w:p>
    <w:p w:rsidR="00EF1355" w:rsidRDefault="00EF1355" w:rsidP="00EF1355">
      <w:pPr>
        <w:pStyle w:val="af5"/>
        <w:widowControl w:val="0"/>
        <w:tabs>
          <w:tab w:val="left" w:pos="0"/>
        </w:tabs>
        <w:spacing w:before="0" w:beforeAutospacing="0" w:after="0" w:afterAutospacing="0"/>
        <w:ind w:firstLine="851"/>
        <w:jc w:val="both"/>
        <w:rPr>
          <w:i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3"/>
        <w:gridCol w:w="2388"/>
        <w:gridCol w:w="2547"/>
        <w:gridCol w:w="2407"/>
      </w:tblGrid>
      <w:tr w:rsidR="00EF1355" w:rsidTr="00756195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Показатели (что обучающийся должен продемонстрировать)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Оценочная шкала </w:t>
            </w:r>
          </w:p>
        </w:tc>
      </w:tr>
      <w:tr w:rsidR="00EF1355" w:rsidTr="00756195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55" w:rsidRDefault="00EF1355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Отлично</w:t>
            </w:r>
          </w:p>
        </w:tc>
      </w:tr>
      <w:tr w:rsidR="00EF1355" w:rsidTr="0075619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95" w:rsidRPr="00756195" w:rsidRDefault="00756195" w:rsidP="00756195">
            <w:pPr>
              <w:jc w:val="both"/>
              <w:rPr>
                <w:b/>
                <w:i/>
              </w:rPr>
            </w:pPr>
            <w:r w:rsidRPr="00756195">
              <w:rPr>
                <w:b/>
                <w:i/>
              </w:rPr>
              <w:t>Знать</w:t>
            </w:r>
          </w:p>
          <w:p w:rsidR="00756195" w:rsidRPr="00756195" w:rsidRDefault="00756195" w:rsidP="00756195">
            <w:pPr>
              <w:jc w:val="both"/>
            </w:pPr>
            <w:r w:rsidRPr="00756195">
              <w:t>Основы цифровой трансформации образования и систем искусственного интеллекта.</w:t>
            </w:r>
          </w:p>
          <w:p w:rsidR="00756195" w:rsidRPr="00756195" w:rsidRDefault="00756195" w:rsidP="00756195">
            <w:r w:rsidRPr="00756195">
              <w:t>Особенности циркуляции информационных потоков в образовательном пространстве, создания и применения цифровых образовательных ресурсов.</w:t>
            </w:r>
          </w:p>
          <w:p w:rsidR="00756195" w:rsidRPr="00756195" w:rsidRDefault="00756195" w:rsidP="00756195">
            <w:r w:rsidRPr="00756195">
              <w:t>Основы электронного обучения и дистанционных образовательных технологий, сущность и структуру информационно-образовательной среды.</w:t>
            </w:r>
          </w:p>
          <w:p w:rsidR="00756195" w:rsidRPr="00756195" w:rsidRDefault="00756195" w:rsidP="00756195">
            <w:pPr>
              <w:jc w:val="both"/>
              <w:rPr>
                <w:b/>
                <w:i/>
              </w:rPr>
            </w:pPr>
            <w:r w:rsidRPr="00756195">
              <w:rPr>
                <w:b/>
                <w:i/>
              </w:rPr>
              <w:t>Уметь</w:t>
            </w:r>
          </w:p>
          <w:p w:rsidR="00756195" w:rsidRPr="00756195" w:rsidRDefault="00756195" w:rsidP="00756195">
            <w:pPr>
              <w:jc w:val="both"/>
            </w:pPr>
            <w:r w:rsidRPr="00756195">
              <w:t xml:space="preserve">Использовать аппаратное и программное обеспечение компьютера для работы с текстовой, числовой, графической, звуковой и </w:t>
            </w:r>
            <w:proofErr w:type="gramStart"/>
            <w:r w:rsidRPr="00756195">
              <w:t>видео информацией</w:t>
            </w:r>
            <w:proofErr w:type="gramEnd"/>
            <w:r w:rsidRPr="00756195">
              <w:t>.</w:t>
            </w:r>
          </w:p>
          <w:p w:rsidR="00756195" w:rsidRPr="00756195" w:rsidRDefault="00756195" w:rsidP="00756195">
            <w:pPr>
              <w:jc w:val="both"/>
            </w:pPr>
            <w:r w:rsidRPr="00756195">
              <w:t>Использовать 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информации, необходимой для подготовки и проведения занятий.</w:t>
            </w:r>
          </w:p>
          <w:p w:rsidR="00756195" w:rsidRPr="00756195" w:rsidRDefault="00756195" w:rsidP="00756195">
            <w:pPr>
              <w:jc w:val="both"/>
            </w:pPr>
            <w:r w:rsidRPr="00756195">
              <w:t xml:space="preserve">Использовать обучающие программы и контролирующие программные средства для контроля и диагностики образовательных результатов. </w:t>
            </w:r>
          </w:p>
          <w:p w:rsidR="00756195" w:rsidRPr="00756195" w:rsidRDefault="00756195" w:rsidP="00756195">
            <w:pPr>
              <w:jc w:val="both"/>
            </w:pPr>
            <w:r w:rsidRPr="00756195">
              <w:t>Проводить анализ возможностей современных инновационных технологий для достижения образовательных результатов.</w:t>
            </w:r>
          </w:p>
          <w:p w:rsidR="00756195" w:rsidRPr="00756195" w:rsidRDefault="00756195" w:rsidP="00756195">
            <w:pPr>
              <w:jc w:val="both"/>
            </w:pPr>
            <w:r w:rsidRPr="00756195">
              <w:t>Проектировать образовательный процесс на основе методически обоснованного использования электронных образовательных ресурсов.</w:t>
            </w:r>
          </w:p>
          <w:p w:rsidR="00756195" w:rsidRPr="00756195" w:rsidRDefault="00756195" w:rsidP="00756195">
            <w:pPr>
              <w:jc w:val="both"/>
              <w:rPr>
                <w:b/>
                <w:i/>
              </w:rPr>
            </w:pPr>
            <w:r w:rsidRPr="00756195">
              <w:rPr>
                <w:b/>
                <w:i/>
              </w:rPr>
              <w:t>Владеть</w:t>
            </w:r>
          </w:p>
          <w:p w:rsidR="00756195" w:rsidRPr="00756195" w:rsidRDefault="00756195" w:rsidP="00756195">
            <w:pPr>
              <w:jc w:val="both"/>
            </w:pPr>
            <w:r w:rsidRPr="00756195">
              <w:t>Навыками работы с компьютером как средством управления информацией</w:t>
            </w:r>
          </w:p>
          <w:p w:rsidR="00756195" w:rsidRPr="00756195" w:rsidRDefault="00756195" w:rsidP="00756195">
            <w:pPr>
              <w:jc w:val="both"/>
            </w:pPr>
            <w:r w:rsidRPr="00756195">
              <w:t xml:space="preserve">Навыками использования </w:t>
            </w:r>
            <w:r w:rsidRPr="00756195">
              <w:lastRenderedPageBreak/>
              <w:t>программных средств и работы в компьютерных сетях, создания баз данных и использования ресурсов сети Интернет для решения общепедагогических задач</w:t>
            </w:r>
          </w:p>
          <w:p w:rsidR="00756195" w:rsidRPr="00756195" w:rsidRDefault="00756195" w:rsidP="00756195">
            <w:pPr>
              <w:jc w:val="both"/>
            </w:pPr>
            <w:r w:rsidRPr="00756195">
              <w:t>Способностью проводить экспертную оценку средств ИКТ с точки зрения потребности образовательного процесса в их привлечении и оценивать программное обеспечение и перспективы использования с учетом решаемых предметно-педагогических задач.</w:t>
            </w:r>
          </w:p>
          <w:p w:rsidR="00EF1355" w:rsidRPr="00756195" w:rsidRDefault="00EF1355" w:rsidP="00756195">
            <w:pPr>
              <w:ind w:left="2160"/>
            </w:pPr>
          </w:p>
          <w:p w:rsidR="00EF1355" w:rsidRPr="0075619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Знает основной материал, но допускает неточности, При выполнении практических заданий  допускает ошибки.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учебный материал. Умеет правильно применить теорию при выполнении практических заданий, владеет необходимыми приемами выполнения практических заданий, но затрудняется с применением знаний, связанных с новыми нестандартными задачами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глубоко и прочно учебный материал, свободно отвечает на вопросы, свободно решает задачи, не затрудняется с ответом при видоизменении заданий,  правильно обосновывает принятое решение, владеет разносторонними навыками и приемами выполнения практических заданий, показывает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</w:tr>
    </w:tbl>
    <w:p w:rsidR="00812422" w:rsidRDefault="00812422" w:rsidP="00761BE4">
      <w:pPr>
        <w:pStyle w:val="af5"/>
        <w:shd w:val="clear" w:color="auto" w:fill="FFFFFF"/>
        <w:spacing w:before="0" w:beforeAutospacing="0" w:after="0" w:afterAutospacing="0"/>
        <w:ind w:firstLine="680"/>
        <w:jc w:val="both"/>
      </w:pPr>
    </w:p>
    <w:p w:rsidR="00FE4163" w:rsidRPr="00C97477" w:rsidRDefault="00FE4163" w:rsidP="00FE41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C97477">
        <w:rPr>
          <w:b/>
          <w:sz w:val="24"/>
          <w:szCs w:val="24"/>
        </w:rPr>
        <w:t>3.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FE4163" w:rsidRDefault="00FE4163" w:rsidP="00145568">
      <w:pPr>
        <w:tabs>
          <w:tab w:val="right" w:leader="underscore" w:pos="9639"/>
        </w:tabs>
        <w:spacing w:before="40"/>
        <w:ind w:firstLine="567"/>
        <w:jc w:val="both"/>
        <w:rPr>
          <w:sz w:val="24"/>
          <w:szCs w:val="24"/>
        </w:rPr>
      </w:pPr>
    </w:p>
    <w:p w:rsidR="00145568" w:rsidRPr="00145568" w:rsidRDefault="00145568" w:rsidP="00145568">
      <w:pPr>
        <w:tabs>
          <w:tab w:val="right" w:leader="underscore" w:pos="9639"/>
        </w:tabs>
        <w:spacing w:before="40"/>
        <w:ind w:firstLine="567"/>
        <w:jc w:val="both"/>
        <w:rPr>
          <w:sz w:val="24"/>
          <w:szCs w:val="24"/>
        </w:rPr>
      </w:pPr>
      <w:r w:rsidRPr="00145568">
        <w:rPr>
          <w:sz w:val="24"/>
          <w:szCs w:val="24"/>
        </w:rPr>
        <w:t>Программой дисциплины предусмотрены следующие виды контроля: текущий контроль успеваемости в форме тестирования, руб</w:t>
      </w:r>
      <w:r>
        <w:rPr>
          <w:sz w:val="24"/>
          <w:szCs w:val="24"/>
        </w:rPr>
        <w:t xml:space="preserve">ежный контроль в форме </w:t>
      </w:r>
      <w:r w:rsidR="00BA10F4">
        <w:rPr>
          <w:sz w:val="24"/>
          <w:szCs w:val="24"/>
        </w:rPr>
        <w:t>зачета</w:t>
      </w:r>
      <w:r>
        <w:rPr>
          <w:sz w:val="24"/>
          <w:szCs w:val="24"/>
        </w:rPr>
        <w:t>.</w:t>
      </w:r>
    </w:p>
    <w:p w:rsidR="00145568" w:rsidRPr="00145568" w:rsidRDefault="00145568" w:rsidP="00145568">
      <w:pPr>
        <w:pStyle w:val="14"/>
        <w:jc w:val="both"/>
        <w:rPr>
          <w:b/>
          <w:szCs w:val="24"/>
        </w:rPr>
      </w:pPr>
      <w:r w:rsidRPr="00145568">
        <w:rPr>
          <w:b/>
          <w:szCs w:val="24"/>
        </w:rPr>
        <w:t>Контрольные вопросы для промежуточного контроля</w:t>
      </w:r>
    </w:p>
    <w:p w:rsidR="00145568" w:rsidRPr="00145568" w:rsidRDefault="00145568" w:rsidP="00145568">
      <w:pPr>
        <w:pStyle w:val="14"/>
        <w:widowControl w:val="0"/>
        <w:spacing w:before="0" w:after="0"/>
        <w:ind w:left="360"/>
        <w:jc w:val="both"/>
        <w:rPr>
          <w:b/>
          <w:szCs w:val="24"/>
        </w:rPr>
      </w:pPr>
    </w:p>
    <w:p w:rsidR="00145568" w:rsidRPr="00145568" w:rsidRDefault="00145568" w:rsidP="00145568">
      <w:pPr>
        <w:pStyle w:val="14"/>
        <w:widowControl w:val="0"/>
        <w:spacing w:before="0" w:after="0"/>
        <w:ind w:left="360"/>
        <w:jc w:val="both"/>
        <w:rPr>
          <w:b/>
          <w:szCs w:val="24"/>
        </w:rPr>
      </w:pPr>
      <w:r w:rsidRPr="00145568">
        <w:rPr>
          <w:b/>
          <w:szCs w:val="24"/>
        </w:rPr>
        <w:t xml:space="preserve">Вопросы к </w:t>
      </w:r>
      <w:r w:rsidR="00813CCB">
        <w:rPr>
          <w:b/>
          <w:szCs w:val="24"/>
        </w:rPr>
        <w:t>зачету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>
        <w:t>1.</w:t>
      </w:r>
      <w:r w:rsidRPr="00D42A6A">
        <w:rPr>
          <w:sz w:val="14"/>
          <w:szCs w:val="14"/>
        </w:rPr>
        <w:t xml:space="preserve">      </w:t>
      </w:r>
      <w:r w:rsidRPr="00A96190">
        <w:rPr>
          <w:sz w:val="24"/>
          <w:szCs w:val="24"/>
        </w:rPr>
        <w:t>Что такое искусственный интеллект. Какие существуют направления исследований в области искусственный интеллект.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2.      Как вы понимаете «машинный интеллект». Охарактеризуйте основные блоки робота.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3.      Расскажите об информационных потоках при функционировании робота.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4.      Каковы функции планировщика и решателя в системе управления роботом.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5.      Чем отличаются поколения роботов. Объясните понятие «машинное зрение» робота.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6.      Какие принципы заложены в эвристическое программирование.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7.      В чем суть эвристического моделирования. Назовите основные проблемы создания систем знаний.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8.      Перечислите требования к системам знаний. Расскажите о декларативных и процедурных знаниях.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9.      Дайте краткую характеристику моделям представления знаний. Как вы понимаете логическую и сетевую модели знаний.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10.  Что такое фрейм. Какие блоки содержит интеллектуальная система.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11.  Чем отличается продукционная модель от других моделей представления знаний.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12.  Что такое экспертная система. Каково назначение ЭС. Из каких основных элементов состоит ЭС.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13.  Дайте характеристику инструментальным средствам ЭС. Как организованы знания в ЭС.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14.  В чем отличие ЭС от традиционных программ. Расскажите о механизме объяснения и метазнаниях в ЭС.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 xml:space="preserve">15.  Назовите основные виды деятельности ЭС. 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16.  Охарактеризуйте типы задач, решаемые ЭС в химии, электронике, компью</w:t>
      </w:r>
      <w:r w:rsidRPr="00A96190">
        <w:rPr>
          <w:sz w:val="24"/>
          <w:szCs w:val="24"/>
        </w:rPr>
        <w:softHyphen/>
        <w:t>терных системах, образовании, инженерном деле, экологии и медицине.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 xml:space="preserve">17.  Предикаты и утверждения в языке Пролог. Использование внешних и внутренних целей. 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lastRenderedPageBreak/>
        <w:t>18.  Повторение и рекурсия в языке Пролог.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19.   Использование списков, операции над списками в языке Пролог.</w:t>
      </w:r>
    </w:p>
    <w:p w:rsidR="00145568" w:rsidRPr="00145568" w:rsidRDefault="00145568" w:rsidP="00145568">
      <w:pPr>
        <w:tabs>
          <w:tab w:val="num" w:pos="360"/>
          <w:tab w:val="left" w:pos="900"/>
        </w:tabs>
        <w:jc w:val="both"/>
        <w:rPr>
          <w:sz w:val="24"/>
          <w:szCs w:val="24"/>
        </w:rPr>
      </w:pPr>
    </w:p>
    <w:p w:rsidR="00145568" w:rsidRPr="00145568" w:rsidRDefault="00145568" w:rsidP="00145568">
      <w:pPr>
        <w:tabs>
          <w:tab w:val="num" w:pos="360"/>
          <w:tab w:val="left" w:pos="900"/>
        </w:tabs>
        <w:jc w:val="both"/>
        <w:rPr>
          <w:b/>
          <w:sz w:val="24"/>
          <w:szCs w:val="24"/>
        </w:rPr>
      </w:pPr>
      <w:r w:rsidRPr="00145568">
        <w:rPr>
          <w:b/>
          <w:sz w:val="24"/>
          <w:szCs w:val="24"/>
        </w:rPr>
        <w:t>Задачи:</w:t>
      </w:r>
    </w:p>
    <w:p w:rsidR="00145568" w:rsidRPr="00145568" w:rsidRDefault="00145568" w:rsidP="00145568">
      <w:pPr>
        <w:tabs>
          <w:tab w:val="num" w:pos="360"/>
          <w:tab w:val="left" w:pos="900"/>
        </w:tabs>
        <w:jc w:val="both"/>
        <w:rPr>
          <w:b/>
          <w:sz w:val="24"/>
          <w:szCs w:val="24"/>
        </w:rPr>
      </w:pPr>
    </w:p>
    <w:p w:rsidR="00A96190" w:rsidRPr="00D42A6A" w:rsidRDefault="00A96190" w:rsidP="00A96190">
      <w:pPr>
        <w:tabs>
          <w:tab w:val="num" w:pos="397"/>
        </w:tabs>
        <w:spacing w:before="100" w:beforeAutospacing="1" w:after="100" w:afterAutospacing="1"/>
        <w:ind w:left="397" w:hanging="397"/>
        <w:rPr>
          <w:sz w:val="24"/>
          <w:szCs w:val="24"/>
        </w:rPr>
      </w:pPr>
      <w:r w:rsidRPr="00D42A6A">
        <w:rPr>
          <w:sz w:val="24"/>
          <w:szCs w:val="24"/>
        </w:rPr>
        <w:t>1.</w:t>
      </w:r>
      <w:r w:rsidRPr="00D42A6A">
        <w:rPr>
          <w:sz w:val="14"/>
          <w:szCs w:val="14"/>
        </w:rPr>
        <w:t xml:space="preserve">       </w:t>
      </w:r>
      <w:r w:rsidRPr="00D42A6A">
        <w:rPr>
          <w:sz w:val="24"/>
          <w:szCs w:val="24"/>
        </w:rPr>
        <w:t xml:space="preserve">Проблема синтаксического анализа и использование грамматических правил в Прологе. </w:t>
      </w:r>
    </w:p>
    <w:p w:rsidR="00A96190" w:rsidRPr="00D42A6A" w:rsidRDefault="00A96190" w:rsidP="00A96190">
      <w:pPr>
        <w:tabs>
          <w:tab w:val="num" w:pos="397"/>
        </w:tabs>
        <w:spacing w:before="100" w:beforeAutospacing="1" w:after="100" w:afterAutospacing="1"/>
        <w:ind w:left="397" w:hanging="397"/>
        <w:rPr>
          <w:sz w:val="24"/>
          <w:szCs w:val="24"/>
        </w:rPr>
      </w:pPr>
      <w:r w:rsidRPr="00D42A6A">
        <w:rPr>
          <w:sz w:val="24"/>
          <w:szCs w:val="24"/>
        </w:rPr>
        <w:t>2.</w:t>
      </w:r>
      <w:r w:rsidRPr="00D42A6A">
        <w:rPr>
          <w:sz w:val="14"/>
          <w:szCs w:val="14"/>
        </w:rPr>
        <w:t xml:space="preserve">       </w:t>
      </w:r>
      <w:r w:rsidRPr="00D42A6A">
        <w:rPr>
          <w:sz w:val="24"/>
          <w:szCs w:val="24"/>
        </w:rPr>
        <w:t xml:space="preserve">Задачи поиска пути в лабиринте. </w:t>
      </w:r>
    </w:p>
    <w:p w:rsidR="00A96190" w:rsidRPr="00D42A6A" w:rsidRDefault="00A96190" w:rsidP="00A96190">
      <w:pPr>
        <w:tabs>
          <w:tab w:val="num" w:pos="397"/>
        </w:tabs>
        <w:spacing w:before="100" w:beforeAutospacing="1" w:after="100" w:afterAutospacing="1"/>
        <w:ind w:left="397" w:hanging="397"/>
        <w:rPr>
          <w:sz w:val="24"/>
          <w:szCs w:val="24"/>
        </w:rPr>
      </w:pPr>
      <w:r w:rsidRPr="00D42A6A">
        <w:rPr>
          <w:sz w:val="24"/>
          <w:szCs w:val="24"/>
        </w:rPr>
        <w:t>3.</w:t>
      </w:r>
      <w:r w:rsidRPr="00D42A6A">
        <w:rPr>
          <w:sz w:val="14"/>
          <w:szCs w:val="14"/>
        </w:rPr>
        <w:t xml:space="preserve">       </w:t>
      </w:r>
      <w:r w:rsidRPr="00D42A6A">
        <w:rPr>
          <w:sz w:val="24"/>
          <w:szCs w:val="24"/>
        </w:rPr>
        <w:t>Реализация шахматных задач на Прологе.</w:t>
      </w:r>
    </w:p>
    <w:p w:rsidR="00DC68E3" w:rsidRPr="00C97477" w:rsidRDefault="00DC68E3" w:rsidP="00DC68E3">
      <w:pPr>
        <w:ind w:right="-5" w:firstLine="900"/>
        <w:jc w:val="center"/>
        <w:rPr>
          <w:b/>
          <w:sz w:val="24"/>
          <w:szCs w:val="24"/>
        </w:rPr>
      </w:pPr>
    </w:p>
    <w:p w:rsidR="00E717FD" w:rsidRPr="00C97477" w:rsidRDefault="00812422" w:rsidP="00145568">
      <w:pPr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7.4 </w:t>
      </w:r>
      <w:r w:rsidR="00E717FD" w:rsidRPr="00C97477">
        <w:rPr>
          <w:b/>
          <w:color w:val="000000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E717FD" w:rsidRPr="00C97477" w:rsidRDefault="00E717FD" w:rsidP="00E717FD">
      <w:pPr>
        <w:ind w:left="720"/>
        <w:jc w:val="both"/>
        <w:rPr>
          <w:color w:val="FF0000"/>
          <w:sz w:val="24"/>
          <w:szCs w:val="24"/>
        </w:rPr>
      </w:pPr>
    </w:p>
    <w:p w:rsidR="00DB5047" w:rsidRPr="00C97477" w:rsidRDefault="00DB5047" w:rsidP="00DB5047">
      <w:pPr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Результаты  формирования компетенций по дисциплине оцениваются по  </w:t>
      </w:r>
      <w:proofErr w:type="spellStart"/>
      <w:r w:rsidRPr="00C97477">
        <w:rPr>
          <w:sz w:val="24"/>
          <w:szCs w:val="24"/>
        </w:rPr>
        <w:t>балльно-рейтинговой</w:t>
      </w:r>
      <w:proofErr w:type="spellEnd"/>
      <w:r w:rsidRPr="00C97477">
        <w:rPr>
          <w:sz w:val="24"/>
          <w:szCs w:val="24"/>
        </w:rPr>
        <w:t xml:space="preserve"> системе.</w:t>
      </w:r>
    </w:p>
    <w:p w:rsidR="00DB5047" w:rsidRPr="00C97477" w:rsidRDefault="00DB5047" w:rsidP="00DB5047">
      <w:pPr>
        <w:pStyle w:val="af6"/>
        <w:ind w:left="0"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Всего по дисциплине студент может набрать  100 баллов (или более с учетом бонусных баллов), из которых 20 баллов составляют баллы за посещаемость, 50 – за активность и 30 студент получает на зачете или на экзамене. </w:t>
      </w:r>
    </w:p>
    <w:p w:rsidR="00DB5047" w:rsidRPr="00C97477" w:rsidRDefault="00DB5047" w:rsidP="00DB5047">
      <w:pPr>
        <w:pStyle w:val="af6"/>
        <w:ind w:left="0" w:firstLine="567"/>
        <w:jc w:val="both"/>
        <w:rPr>
          <w:rStyle w:val="aff0"/>
          <w:rFonts w:eastAsia="Calibri"/>
          <w:i w:val="0"/>
          <w:sz w:val="24"/>
          <w:szCs w:val="24"/>
        </w:rPr>
      </w:pPr>
      <w:r w:rsidRPr="00C97477">
        <w:rPr>
          <w:rStyle w:val="aff0"/>
          <w:rFonts w:eastAsia="Calibri"/>
          <w:i w:val="0"/>
          <w:iCs/>
          <w:sz w:val="24"/>
          <w:szCs w:val="24"/>
        </w:rPr>
        <w:t xml:space="preserve">Всего по дисциплине предусмотрено два модуля. Для расчета баллов, полученных студентом за модуль и итогового рейтинга с учетом трудоемкости дисциплины, включенной в учебный план, показатели (по посещению, активности, рубежного контроля) перемножаются на соответствующие коэффициенты. Данные коэффициенты определяются </w:t>
      </w:r>
      <w:r w:rsidRPr="00C97477">
        <w:rPr>
          <w:rStyle w:val="aff0"/>
          <w:i w:val="0"/>
          <w:iCs/>
          <w:sz w:val="24"/>
          <w:szCs w:val="24"/>
        </w:rPr>
        <w:t xml:space="preserve">отдельно для каждого модуля </w:t>
      </w:r>
      <w:r w:rsidRPr="00C97477">
        <w:rPr>
          <w:rStyle w:val="aff0"/>
          <w:rFonts w:eastAsia="Calibri"/>
          <w:i w:val="0"/>
          <w:iCs/>
          <w:sz w:val="24"/>
          <w:szCs w:val="24"/>
        </w:rPr>
        <w:t>следующим образом:</w:t>
      </w:r>
    </w:p>
    <w:p w:rsidR="00DB5047" w:rsidRPr="00C97477" w:rsidRDefault="00DB5047" w:rsidP="00DB5047">
      <w:pPr>
        <w:pStyle w:val="a6"/>
        <w:spacing w:line="240" w:lineRule="auto"/>
        <w:ind w:firstLine="567"/>
        <w:rPr>
          <w:rStyle w:val="aff0"/>
          <w:b/>
          <w:i w:val="0"/>
          <w:iCs/>
          <w:sz w:val="24"/>
          <w:szCs w:val="24"/>
          <w:vertAlign w:val="subscript"/>
        </w:rPr>
      </w:pPr>
      <w:r w:rsidRPr="00C97477">
        <w:rPr>
          <w:rStyle w:val="aff0"/>
          <w:i w:val="0"/>
          <w:iCs/>
          <w:sz w:val="24"/>
          <w:szCs w:val="24"/>
        </w:rPr>
        <w:t xml:space="preserve">Коэффициент посещения - </w:t>
      </w:r>
      <w:r w:rsidRPr="00C97477">
        <w:rPr>
          <w:rStyle w:val="aff0"/>
          <w:i w:val="0"/>
          <w:iCs/>
          <w:sz w:val="24"/>
          <w:szCs w:val="24"/>
        </w:rPr>
        <w:tab/>
        <w:t>К</w:t>
      </w:r>
      <w:r w:rsidRPr="00C97477">
        <w:rPr>
          <w:rStyle w:val="aff0"/>
          <w:i w:val="0"/>
          <w:iCs/>
          <w:sz w:val="24"/>
          <w:szCs w:val="24"/>
          <w:vertAlign w:val="subscript"/>
        </w:rPr>
        <w:t>посещ.</w:t>
      </w:r>
      <w:r w:rsidRPr="00C97477">
        <w:rPr>
          <w:rStyle w:val="aff0"/>
          <w:i w:val="0"/>
          <w:iCs/>
          <w:sz w:val="24"/>
          <w:szCs w:val="24"/>
        </w:rPr>
        <w:t xml:space="preserve">=10/ </w:t>
      </w:r>
      <w:proofErr w:type="gramStart"/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proofErr w:type="spellStart"/>
      <w:proofErr w:type="gramEnd"/>
      <w:r w:rsidRPr="00C97477">
        <w:rPr>
          <w:rStyle w:val="aff0"/>
          <w:i w:val="0"/>
          <w:iCs/>
          <w:sz w:val="24"/>
          <w:szCs w:val="24"/>
          <w:vertAlign w:val="subscript"/>
        </w:rPr>
        <w:t>зан</w:t>
      </w:r>
      <w:proofErr w:type="spellEnd"/>
      <w:r w:rsidRPr="00C97477">
        <w:rPr>
          <w:rStyle w:val="aff0"/>
          <w:i w:val="0"/>
          <w:iCs/>
          <w:sz w:val="24"/>
          <w:szCs w:val="24"/>
          <w:vertAlign w:val="subscript"/>
        </w:rPr>
        <w:t>.</w:t>
      </w:r>
    </w:p>
    <w:p w:rsidR="00DB5047" w:rsidRPr="00C97477" w:rsidRDefault="00DB5047" w:rsidP="00DB5047">
      <w:pPr>
        <w:pStyle w:val="a6"/>
        <w:spacing w:line="240" w:lineRule="auto"/>
        <w:ind w:firstLine="567"/>
        <w:rPr>
          <w:rStyle w:val="aff0"/>
          <w:b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Коэффициент активности -</w:t>
      </w:r>
      <w:r w:rsidRPr="00C97477">
        <w:rPr>
          <w:rStyle w:val="aff0"/>
          <w:i w:val="0"/>
          <w:iCs/>
          <w:sz w:val="24"/>
          <w:szCs w:val="24"/>
        </w:rPr>
        <w:tab/>
        <w:t xml:space="preserve"> К</w:t>
      </w:r>
      <w:r w:rsidRPr="00C97477">
        <w:rPr>
          <w:rStyle w:val="aff0"/>
          <w:i w:val="0"/>
          <w:iCs/>
          <w:sz w:val="24"/>
          <w:szCs w:val="24"/>
          <w:vertAlign w:val="subscript"/>
        </w:rPr>
        <w:t>актив.</w:t>
      </w:r>
      <w:r w:rsidRPr="00C97477">
        <w:rPr>
          <w:rStyle w:val="aff0"/>
          <w:i w:val="0"/>
          <w:iCs/>
          <w:sz w:val="24"/>
          <w:szCs w:val="24"/>
        </w:rPr>
        <w:t xml:space="preserve">=25/ </w:t>
      </w:r>
      <w:proofErr w:type="gramStart"/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proofErr w:type="gramEnd"/>
      <w:r w:rsidRPr="00C97477">
        <w:rPr>
          <w:rStyle w:val="aff0"/>
          <w:i w:val="0"/>
          <w:iCs/>
          <w:sz w:val="24"/>
          <w:szCs w:val="24"/>
          <w:vertAlign w:val="subscript"/>
        </w:rPr>
        <w:t>актив.</w:t>
      </w:r>
    </w:p>
    <w:p w:rsidR="00DB5047" w:rsidRPr="00C97477" w:rsidRDefault="00DB5047" w:rsidP="00DB5047">
      <w:pPr>
        <w:pStyle w:val="a6"/>
        <w:spacing w:line="240" w:lineRule="auto"/>
        <w:ind w:firstLine="567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Где: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proofErr w:type="spellStart"/>
      <w:r w:rsidRPr="00C97477">
        <w:rPr>
          <w:rStyle w:val="aff0"/>
          <w:i w:val="0"/>
          <w:iCs/>
          <w:sz w:val="24"/>
          <w:szCs w:val="24"/>
          <w:vertAlign w:val="subscript"/>
        </w:rPr>
        <w:t>зан</w:t>
      </w:r>
      <w:proofErr w:type="spellEnd"/>
      <w:r w:rsidRPr="00C97477">
        <w:rPr>
          <w:rStyle w:val="aff0"/>
          <w:i w:val="0"/>
          <w:iCs/>
          <w:sz w:val="24"/>
          <w:szCs w:val="24"/>
          <w:vertAlign w:val="subscript"/>
        </w:rPr>
        <w:t>.</w:t>
      </w:r>
      <w:r w:rsidRPr="00C97477">
        <w:rPr>
          <w:rStyle w:val="aff0"/>
          <w:i w:val="0"/>
          <w:iCs/>
          <w:sz w:val="24"/>
          <w:szCs w:val="24"/>
        </w:rPr>
        <w:t xml:space="preserve"> – количество занятий (пар) по дисциплине в данном модуле;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proofErr w:type="gramStart"/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r w:rsidRPr="00C97477">
        <w:rPr>
          <w:rStyle w:val="aff0"/>
          <w:i w:val="0"/>
          <w:iCs/>
          <w:sz w:val="24"/>
          <w:szCs w:val="24"/>
          <w:vertAlign w:val="subscript"/>
        </w:rPr>
        <w:t>актив.</w:t>
      </w:r>
      <w:r w:rsidRPr="00C97477">
        <w:rPr>
          <w:rStyle w:val="aff0"/>
          <w:i w:val="0"/>
          <w:iCs/>
          <w:sz w:val="24"/>
          <w:szCs w:val="24"/>
        </w:rPr>
        <w:t xml:space="preserve"> – максимальное количество баллов, которое может набрать студент на занятиях (практических, семинарских, лабораторных) в данном модуле + баллы, полученные на рубежном контроле.</w:t>
      </w:r>
      <w:proofErr w:type="gramEnd"/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Баллы, полученные студентами, заносятся в журнал БРС сразу после окончания занятия, во время которого эти баллы были получены.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Оценка на промежуточном контроле (зачет, экзамен) выставляется по результатам баллов, полученным студентом в сумме обоих модулей по следующей таблице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3113"/>
        <w:gridCol w:w="2977"/>
      </w:tblGrid>
      <w:tr w:rsidR="00DB5047" w:rsidRPr="00C97477" w:rsidTr="00056399">
        <w:trPr>
          <w:trHeight w:val="380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Набранные студентом баллы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Оценка на промежуточном контроле, если дисциплина завершается экзаменом (зачетом с оценкой)</w:t>
            </w:r>
          </w:p>
        </w:tc>
        <w:tc>
          <w:tcPr>
            <w:tcW w:w="2977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Оценка на промежуточном контроле, если дисциплина завершается зачетом</w:t>
            </w:r>
          </w:p>
        </w:tc>
      </w:tr>
      <w:tr w:rsidR="00DB5047" w:rsidRPr="00C97477" w:rsidTr="00056399">
        <w:trPr>
          <w:trHeight w:val="270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0 до 50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неудовлетворительно</w:t>
            </w:r>
          </w:p>
        </w:tc>
        <w:tc>
          <w:tcPr>
            <w:tcW w:w="2977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не зачтено</w:t>
            </w:r>
          </w:p>
        </w:tc>
      </w:tr>
      <w:tr w:rsidR="00DB5047" w:rsidRPr="00C97477" w:rsidTr="00056399">
        <w:trPr>
          <w:trHeight w:val="315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51 до 64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удовлетворительно</w:t>
            </w:r>
          </w:p>
        </w:tc>
        <w:tc>
          <w:tcPr>
            <w:tcW w:w="2977" w:type="dxa"/>
            <w:vMerge w:val="restart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зачтено</w:t>
            </w:r>
          </w:p>
        </w:tc>
      </w:tr>
      <w:tr w:rsidR="00DB5047" w:rsidRPr="00C97477" w:rsidTr="00056399">
        <w:trPr>
          <w:trHeight w:val="270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65 до 74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хорошо</w:t>
            </w:r>
          </w:p>
        </w:tc>
        <w:tc>
          <w:tcPr>
            <w:tcW w:w="2977" w:type="dxa"/>
            <w:vMerge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</w:p>
        </w:tc>
      </w:tr>
      <w:tr w:rsidR="00DB5047" w:rsidRPr="00C97477" w:rsidTr="00056399">
        <w:trPr>
          <w:trHeight w:val="225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75 до 100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отлично</w:t>
            </w:r>
          </w:p>
        </w:tc>
        <w:tc>
          <w:tcPr>
            <w:tcW w:w="2977" w:type="dxa"/>
            <w:vMerge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</w:p>
        </w:tc>
      </w:tr>
    </w:tbl>
    <w:p w:rsidR="00DB5047" w:rsidRPr="00C97477" w:rsidRDefault="00DB5047" w:rsidP="00DB5047">
      <w:pPr>
        <w:pStyle w:val="a6"/>
        <w:spacing w:line="240" w:lineRule="auto"/>
        <w:ind w:left="284"/>
        <w:rPr>
          <w:rStyle w:val="aff0"/>
          <w:i w:val="0"/>
          <w:iCs/>
          <w:sz w:val="24"/>
          <w:szCs w:val="24"/>
        </w:rPr>
      </w:pP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C97477">
        <w:rPr>
          <w:sz w:val="24"/>
          <w:szCs w:val="24"/>
        </w:rPr>
        <w:t>Для</w:t>
      </w:r>
      <w:proofErr w:type="gramEnd"/>
      <w:r w:rsidRPr="00C97477">
        <w:rPr>
          <w:sz w:val="24"/>
          <w:szCs w:val="24"/>
        </w:rPr>
        <w:t xml:space="preserve"> </w:t>
      </w:r>
      <w:proofErr w:type="gramStart"/>
      <w:r w:rsidRPr="00C97477">
        <w:rPr>
          <w:sz w:val="24"/>
          <w:szCs w:val="24"/>
        </w:rPr>
        <w:t>процедура</w:t>
      </w:r>
      <w:proofErr w:type="gramEnd"/>
      <w:r w:rsidRPr="00C97477">
        <w:rPr>
          <w:sz w:val="24"/>
          <w:szCs w:val="24"/>
        </w:rPr>
        <w:t xml:space="preserve"> оценивания используются тесты, контрольные работы.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Наиболее способным студентам преподаватель рекомендует специальную научную разработку отдельных тем и проблем курса в рамках работы кафедрального кружка </w:t>
      </w:r>
      <w:r w:rsidRPr="00C97477">
        <w:rPr>
          <w:sz w:val="24"/>
          <w:szCs w:val="24"/>
        </w:rPr>
        <w:lastRenderedPageBreak/>
        <w:t>студенческого научного общества с последующими выступлениями на ежегодных научных конференциях университета.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i/>
          <w:iCs/>
          <w:sz w:val="24"/>
          <w:szCs w:val="24"/>
        </w:rPr>
        <w:t>Тестирование: </w:t>
      </w:r>
      <w:r w:rsidRPr="00C97477">
        <w:rPr>
          <w:sz w:val="24"/>
          <w:szCs w:val="24"/>
        </w:rPr>
        <w:t>на практических  занятиях реализуется </w:t>
      </w:r>
      <w:r w:rsidRPr="00C97477">
        <w:rPr>
          <w:b/>
          <w:bCs/>
          <w:sz w:val="24"/>
          <w:szCs w:val="24"/>
        </w:rPr>
        <w:t>тестирование</w:t>
      </w:r>
      <w:r w:rsidRPr="00C97477">
        <w:rPr>
          <w:sz w:val="24"/>
          <w:szCs w:val="24"/>
        </w:rPr>
        <w:t xml:space="preserve"> студентов с целью контроля результатов их самостоятельной работы по усвоению основных понятий и тем  курса.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C97477">
        <w:rPr>
          <w:b/>
          <w:bCs/>
          <w:i/>
          <w:sz w:val="24"/>
          <w:szCs w:val="24"/>
        </w:rPr>
        <w:t>Оценка работы с тестовыми заданиями: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0- 20 % правильных ответов оценивается как «неудовлетворительно»; 30-50% - «удовлетворительно»; 60-80% - «хорошо»; 80-100% – «отлично».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C97477">
        <w:rPr>
          <w:b/>
          <w:i/>
          <w:sz w:val="24"/>
          <w:szCs w:val="24"/>
        </w:rPr>
        <w:t>Система оценки ответа студента на зачете: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Оценка "</w:t>
      </w:r>
      <w:proofErr w:type="spellStart"/>
      <w:r w:rsidRPr="00C97477">
        <w:rPr>
          <w:sz w:val="24"/>
          <w:szCs w:val="24"/>
        </w:rPr>
        <w:t>незачтено</w:t>
      </w:r>
      <w:proofErr w:type="spellEnd"/>
      <w:r w:rsidRPr="00C97477">
        <w:rPr>
          <w:sz w:val="24"/>
          <w:szCs w:val="24"/>
        </w:rPr>
        <w:t xml:space="preserve">" выставляется при незнании основных вопросов материала или при наличии грубых ошибок в ответах на них, неумении на основе теоретических знаний решать практические 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"зачтено" выставляется при достаточно полном знании материала учебной программы, отсутствии существенных неточностей при его изложении и в ответах на вопросы, умении решать практические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C97477">
        <w:rPr>
          <w:b/>
          <w:i/>
          <w:sz w:val="24"/>
          <w:szCs w:val="24"/>
        </w:rPr>
        <w:t>Система оценки ответа студента на экзамене: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Оценка за каждый вопрос и итоговая оценка выставляется в 4-х бальной системе: "отлично", "хорошо", "удовлетворительно'', "неудовлетворительно". При этом: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"отлично" выставляется при глубоком и всестороннем знании материала учебной программы, грамотном и логически стройном его изложении, умении на основе теоретических знаний решать практические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"хорошо" выставляется при твердом и достаточно полном знании материала учебной программы, отсутствии существенных неточностей при его изложении и в ответах на вопросы, умении решать практические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C97477">
        <w:rPr>
          <w:sz w:val="24"/>
          <w:szCs w:val="24"/>
        </w:rPr>
        <w:t xml:space="preserve">Оценка "удовлетворительно" выставляется при  наличие неточностей в знании основного материала, при допущении ошибок при выполнении практических заданий. </w:t>
      </w:r>
      <w:proofErr w:type="gramEnd"/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"неудовлетворительно" выставляется при незнании основных вопросов экзаменационного билета или наличии грубых ошибок в ответах на них, неумении на основе теоретических знаний решать практические  задачи. </w:t>
      </w:r>
    </w:p>
    <w:p w:rsidR="00DB5047" w:rsidRPr="00C97477" w:rsidRDefault="00DB5047" w:rsidP="00E717FD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761BE4" w:rsidRPr="00C97477" w:rsidRDefault="007A539B" w:rsidP="003313ED">
      <w:pPr>
        <w:tabs>
          <w:tab w:val="left" w:pos="90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13302C" w:rsidRPr="00C97477">
        <w:rPr>
          <w:b/>
          <w:sz w:val="24"/>
          <w:szCs w:val="24"/>
        </w:rPr>
        <w:t>.Перечень основной и дополнительной учебной литературы, необходимой для освоения дисциплины (модуля)</w:t>
      </w:r>
    </w:p>
    <w:p w:rsidR="00761BE4" w:rsidRPr="00C97477" w:rsidRDefault="0013302C" w:rsidP="003313ED">
      <w:pPr>
        <w:tabs>
          <w:tab w:val="left" w:pos="900"/>
          <w:tab w:val="left" w:pos="2752"/>
        </w:tabs>
        <w:ind w:left="1080" w:firstLine="567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ab/>
      </w:r>
    </w:p>
    <w:p w:rsidR="00761BE4" w:rsidRPr="00C97477" w:rsidRDefault="007A539B" w:rsidP="00E2503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61BE4" w:rsidRPr="00C97477">
        <w:rPr>
          <w:b/>
          <w:sz w:val="24"/>
          <w:szCs w:val="24"/>
        </w:rPr>
        <w:t>.1</w:t>
      </w:r>
      <w:r w:rsidR="0013302C" w:rsidRPr="00C97477">
        <w:rPr>
          <w:b/>
          <w:sz w:val="24"/>
          <w:szCs w:val="24"/>
        </w:rPr>
        <w:t>.</w:t>
      </w:r>
      <w:r w:rsidR="00761BE4" w:rsidRPr="00C97477">
        <w:rPr>
          <w:b/>
          <w:sz w:val="24"/>
          <w:szCs w:val="24"/>
        </w:rPr>
        <w:t xml:space="preserve"> Основная учебная литература</w:t>
      </w:r>
    </w:p>
    <w:p w:rsidR="00813CCB" w:rsidRPr="00813CCB" w:rsidRDefault="00813CCB" w:rsidP="00813CCB">
      <w:pPr>
        <w:autoSpaceDE w:val="0"/>
        <w:autoSpaceDN w:val="0"/>
        <w:adjustRightInd w:val="0"/>
        <w:rPr>
          <w:sz w:val="24"/>
          <w:szCs w:val="24"/>
        </w:rPr>
      </w:pPr>
      <w:r w:rsidRPr="00813CCB">
        <w:rPr>
          <w:sz w:val="24"/>
          <w:szCs w:val="24"/>
        </w:rPr>
        <w:t xml:space="preserve">1.  Рассел С., </w:t>
      </w:r>
      <w:proofErr w:type="spellStart"/>
      <w:r w:rsidRPr="00813CCB">
        <w:rPr>
          <w:sz w:val="24"/>
          <w:szCs w:val="24"/>
        </w:rPr>
        <w:t>Норвиг</w:t>
      </w:r>
      <w:proofErr w:type="spellEnd"/>
      <w:r w:rsidRPr="00813CCB">
        <w:rPr>
          <w:sz w:val="24"/>
          <w:szCs w:val="24"/>
        </w:rPr>
        <w:t xml:space="preserve"> П. Искусственный интеллект: современный подход, 2-е изд.: Пер. с англ. – М.: ООО «И.Д. Вильямс», 2016. – 1408 с.: ил. </w:t>
      </w:r>
      <w:proofErr w:type="spellStart"/>
      <w:r w:rsidRPr="00813CCB">
        <w:rPr>
          <w:sz w:val="24"/>
          <w:szCs w:val="24"/>
        </w:rPr>
        <w:t>Парал</w:t>
      </w:r>
      <w:proofErr w:type="spellEnd"/>
      <w:r w:rsidRPr="00813CCB">
        <w:rPr>
          <w:sz w:val="24"/>
          <w:szCs w:val="24"/>
        </w:rPr>
        <w:t xml:space="preserve">. </w:t>
      </w:r>
      <w:proofErr w:type="spellStart"/>
      <w:r w:rsidRPr="00813CCB">
        <w:rPr>
          <w:sz w:val="24"/>
          <w:szCs w:val="24"/>
        </w:rPr>
        <w:t>тит</w:t>
      </w:r>
      <w:proofErr w:type="spellEnd"/>
      <w:r w:rsidRPr="00813CCB">
        <w:rPr>
          <w:sz w:val="24"/>
          <w:szCs w:val="24"/>
        </w:rPr>
        <w:t xml:space="preserve">. англ. ISBN 978-5-8459-1968-7. </w:t>
      </w:r>
    </w:p>
    <w:p w:rsidR="00813CCB" w:rsidRDefault="00813CCB" w:rsidP="00813CCB">
      <w:pPr>
        <w:autoSpaceDE w:val="0"/>
        <w:autoSpaceDN w:val="0"/>
        <w:adjustRightInd w:val="0"/>
        <w:rPr>
          <w:sz w:val="24"/>
          <w:szCs w:val="24"/>
        </w:rPr>
      </w:pPr>
      <w:r w:rsidRPr="00813CCB">
        <w:rPr>
          <w:sz w:val="24"/>
          <w:szCs w:val="24"/>
        </w:rPr>
        <w:t xml:space="preserve">2.  Бураков М.В. Системы искусственного интеллекта. Учебное пособие Издательство: Проспект, 2017. – 440 с. ISBN: 978-5-392-20655-1. </w:t>
      </w:r>
    </w:p>
    <w:p w:rsidR="0013302C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Pr="00813CCB">
        <w:rPr>
          <w:sz w:val="24"/>
          <w:szCs w:val="24"/>
        </w:rPr>
        <w:t xml:space="preserve"> </w:t>
      </w:r>
      <w:proofErr w:type="spellStart"/>
      <w:r w:rsidRPr="00813CCB">
        <w:rPr>
          <w:sz w:val="24"/>
          <w:szCs w:val="24"/>
        </w:rPr>
        <w:t>Загорулько</w:t>
      </w:r>
      <w:proofErr w:type="spellEnd"/>
      <w:r w:rsidRPr="00813CCB">
        <w:rPr>
          <w:sz w:val="24"/>
          <w:szCs w:val="24"/>
        </w:rPr>
        <w:t xml:space="preserve">, Ю. А. Искусственный интеллект. Инженерия знаний: учебное пособие для вузов / Ю. А. </w:t>
      </w:r>
      <w:proofErr w:type="spellStart"/>
      <w:r w:rsidRPr="00813CCB">
        <w:rPr>
          <w:sz w:val="24"/>
          <w:szCs w:val="24"/>
        </w:rPr>
        <w:t>Загорулько</w:t>
      </w:r>
      <w:proofErr w:type="spellEnd"/>
      <w:r w:rsidRPr="00813CCB">
        <w:rPr>
          <w:sz w:val="24"/>
          <w:szCs w:val="24"/>
        </w:rPr>
        <w:t xml:space="preserve">, Г. Б. </w:t>
      </w:r>
      <w:proofErr w:type="spellStart"/>
      <w:r w:rsidRPr="00813CCB">
        <w:rPr>
          <w:sz w:val="24"/>
          <w:szCs w:val="24"/>
        </w:rPr>
        <w:t>Загорулько</w:t>
      </w:r>
      <w:proofErr w:type="spellEnd"/>
      <w:r w:rsidRPr="00813CCB">
        <w:rPr>
          <w:sz w:val="24"/>
          <w:szCs w:val="24"/>
        </w:rPr>
        <w:t xml:space="preserve">. — Москва: Издательство </w:t>
      </w:r>
      <w:proofErr w:type="spellStart"/>
      <w:r w:rsidRPr="00813CCB">
        <w:rPr>
          <w:sz w:val="24"/>
          <w:szCs w:val="24"/>
        </w:rPr>
        <w:t>Юрайт</w:t>
      </w:r>
      <w:proofErr w:type="spellEnd"/>
      <w:r w:rsidRPr="00813CCB">
        <w:rPr>
          <w:sz w:val="24"/>
          <w:szCs w:val="24"/>
        </w:rPr>
        <w:t>, 2019. — 93 с. — (Университеты России). — ISBN 978-5-534-07198-6</w:t>
      </w:r>
    </w:p>
    <w:p w:rsidR="00813CCB" w:rsidRPr="00EF65E7" w:rsidRDefault="00813CCB" w:rsidP="00813CC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EF65E7">
        <w:rPr>
          <w:b/>
          <w:sz w:val="24"/>
          <w:szCs w:val="24"/>
        </w:rPr>
        <w:t>8.2.Дополнительная литература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1.  </w:t>
      </w:r>
      <w:proofErr w:type="spellStart"/>
      <w:r w:rsidRPr="00813CCB">
        <w:rPr>
          <w:sz w:val="24"/>
          <w:szCs w:val="24"/>
        </w:rPr>
        <w:t>Ясницкий</w:t>
      </w:r>
      <w:proofErr w:type="spellEnd"/>
      <w:r w:rsidRPr="00813CCB">
        <w:rPr>
          <w:sz w:val="24"/>
          <w:szCs w:val="24"/>
        </w:rPr>
        <w:t xml:space="preserve"> Л.Н. Искусственный интеллект:  популярное введение </w:t>
      </w:r>
      <w:proofErr w:type="gramStart"/>
      <w:r w:rsidRPr="00813CCB">
        <w:rPr>
          <w:sz w:val="24"/>
          <w:szCs w:val="24"/>
        </w:rPr>
        <w:t>для</w:t>
      </w:r>
      <w:proofErr w:type="gramEnd"/>
      <w:r w:rsidRPr="00813CCB">
        <w:rPr>
          <w:sz w:val="24"/>
          <w:szCs w:val="24"/>
        </w:rPr>
        <w:t xml:space="preserve">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учителей и школьников.  –  2009.  –  Режим доступа: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https://inf.1sep.ru/view_article.php?ID=200901601, свободный.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2. Академия искусственного интеллекта для школьников.  –  Режим  доступа: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http://contest.ai-academy.ru, свободный.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3. Всероссийский образовательный проект «Урок цифры».  – 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Режим доступа: </w:t>
      </w:r>
      <w:proofErr w:type="spellStart"/>
      <w:r w:rsidRPr="00813CCB">
        <w:rPr>
          <w:sz w:val="24"/>
          <w:szCs w:val="24"/>
        </w:rPr>
        <w:t>www.урокцифры</w:t>
      </w:r>
      <w:proofErr w:type="gramStart"/>
      <w:r w:rsidRPr="00813CCB">
        <w:rPr>
          <w:sz w:val="24"/>
          <w:szCs w:val="24"/>
        </w:rPr>
        <w:t>.р</w:t>
      </w:r>
      <w:proofErr w:type="gramEnd"/>
      <w:r w:rsidRPr="00813CCB">
        <w:rPr>
          <w:sz w:val="24"/>
          <w:szCs w:val="24"/>
        </w:rPr>
        <w:t>ф</w:t>
      </w:r>
      <w:proofErr w:type="spellEnd"/>
      <w:r w:rsidRPr="00813CCB">
        <w:rPr>
          <w:sz w:val="24"/>
          <w:szCs w:val="24"/>
        </w:rPr>
        <w:t xml:space="preserve">, свободный. </w:t>
      </w:r>
    </w:p>
    <w:p w:rsidR="00813CCB" w:rsidRPr="00C97477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4. http://playground.tensorflow.org.  </w:t>
      </w:r>
    </w:p>
    <w:p w:rsidR="0013302C" w:rsidRPr="00C97477" w:rsidRDefault="007A539B" w:rsidP="003313ED">
      <w:pPr>
        <w:widowControl w:val="0"/>
        <w:autoSpaceDE w:val="0"/>
        <w:autoSpaceDN w:val="0"/>
        <w:adjustRightInd w:val="0"/>
        <w:ind w:firstLine="567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13302C" w:rsidRPr="00C97477">
        <w:rPr>
          <w:b/>
          <w:sz w:val="24"/>
          <w:szCs w:val="24"/>
        </w:rPr>
        <w:t xml:space="preserve"> Перечень ресурсов информационно-телекоммуникационной сети «Интернет», </w:t>
      </w:r>
      <w:r w:rsidR="0013302C" w:rsidRPr="00C97477">
        <w:rPr>
          <w:b/>
          <w:sz w:val="24"/>
          <w:szCs w:val="24"/>
        </w:rPr>
        <w:lastRenderedPageBreak/>
        <w:t>необходимых для освоения дисциплины (модуля)</w:t>
      </w:r>
    </w:p>
    <w:p w:rsidR="00761BE4" w:rsidRPr="00C97477" w:rsidRDefault="00761BE4" w:rsidP="00855C9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Образовательный портал </w:t>
      </w:r>
      <w:hyperlink r:id="rId8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http://www.edu.ru</w:t>
        </w:r>
      </w:hyperlink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Федеральное государственное учреждение: "Государственный научно-исследовательский институт информационных технологий и телекоммуникаций" </w:t>
      </w:r>
      <w:hyperlink r:id="rId9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http://www.informika.ru/projects/infotech/</w:t>
        </w:r>
      </w:hyperlink>
      <w:r w:rsidRPr="00BF64B0">
        <w:rPr>
          <w:sz w:val="24"/>
          <w:szCs w:val="24"/>
        </w:rPr>
        <w:t>.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Федеральный образовательный портал: </w:t>
      </w:r>
      <w:hyperlink r:id="rId10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http://www.ict.edu.ru</w:t>
        </w:r>
      </w:hyperlink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>Электронные образовательные ресурсы:  http://www.</w:t>
      </w:r>
      <w:proofErr w:type="spellStart"/>
      <w:r w:rsidRPr="00BF64B0">
        <w:rPr>
          <w:sz w:val="24"/>
          <w:szCs w:val="24"/>
          <w:lang w:val="en-US"/>
        </w:rPr>
        <w:t>ou</w:t>
      </w:r>
      <w:proofErr w:type="spellEnd"/>
      <w:r w:rsidRPr="00BF64B0">
        <w:rPr>
          <w:sz w:val="24"/>
          <w:szCs w:val="24"/>
        </w:rPr>
        <w:t>.</w:t>
      </w:r>
      <w:proofErr w:type="spellStart"/>
      <w:r w:rsidRPr="00BF64B0">
        <w:rPr>
          <w:sz w:val="24"/>
          <w:szCs w:val="24"/>
          <w:lang w:val="en-US"/>
        </w:rPr>
        <w:t>tsu</w:t>
      </w:r>
      <w:proofErr w:type="spellEnd"/>
      <w:r w:rsidRPr="00BF64B0">
        <w:rPr>
          <w:sz w:val="24"/>
          <w:szCs w:val="24"/>
        </w:rPr>
        <w:t>.</w:t>
      </w:r>
      <w:proofErr w:type="spellStart"/>
      <w:r w:rsidRPr="00BF64B0">
        <w:rPr>
          <w:sz w:val="24"/>
          <w:szCs w:val="24"/>
        </w:rPr>
        <w:t>ru</w:t>
      </w:r>
      <w:proofErr w:type="spellEnd"/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Электронные учебники </w:t>
      </w:r>
      <w:hyperlink r:id="rId11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http://bookwebmaster.narod.ru</w:t>
        </w:r>
      </w:hyperlink>
    </w:p>
    <w:p w:rsidR="00BF64B0" w:rsidRPr="00BF64B0" w:rsidRDefault="00BF64B0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BF64B0">
        <w:rPr>
          <w:rFonts w:hint="eastAsia"/>
          <w:sz w:val="24"/>
          <w:szCs w:val="24"/>
        </w:rPr>
        <w:t>Электроннаябиблиотекаиздательств</w:t>
      </w:r>
      <w:proofErr w:type="gramStart"/>
      <w:r w:rsidRPr="00BF64B0">
        <w:rPr>
          <w:rFonts w:hint="eastAsia"/>
          <w:sz w:val="24"/>
          <w:szCs w:val="24"/>
        </w:rPr>
        <w:t>а</w:t>
      </w:r>
      <w:proofErr w:type="spellEnd"/>
      <w:r w:rsidRPr="00BF64B0">
        <w:rPr>
          <w:rFonts w:hint="eastAsia"/>
          <w:sz w:val="24"/>
          <w:szCs w:val="24"/>
        </w:rPr>
        <w:t>“</w:t>
      </w:r>
      <w:proofErr w:type="gramEnd"/>
      <w:r w:rsidRPr="00BF64B0">
        <w:rPr>
          <w:rFonts w:hint="eastAsia"/>
          <w:sz w:val="24"/>
          <w:szCs w:val="24"/>
        </w:rPr>
        <w:t>Лань”</w:t>
      </w:r>
      <w:r w:rsidRPr="00BF64B0">
        <w:rPr>
          <w:sz w:val="24"/>
          <w:szCs w:val="24"/>
        </w:rPr>
        <w:t>. URL: http://e.lanbook.com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BF64B0">
        <w:rPr>
          <w:sz w:val="24"/>
          <w:szCs w:val="24"/>
        </w:rPr>
        <w:t>www.parallel.ru</w:t>
      </w:r>
      <w:proofErr w:type="spellEnd"/>
      <w:r w:rsidRPr="00BF64B0">
        <w:rPr>
          <w:sz w:val="24"/>
          <w:szCs w:val="24"/>
        </w:rPr>
        <w:t xml:space="preserve">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BF64B0">
        <w:rPr>
          <w:sz w:val="24"/>
          <w:szCs w:val="24"/>
        </w:rPr>
        <w:t>www.computer-museum.ru</w:t>
      </w:r>
      <w:proofErr w:type="spellEnd"/>
      <w:r w:rsidRPr="00BF64B0">
        <w:rPr>
          <w:sz w:val="24"/>
          <w:szCs w:val="24"/>
        </w:rPr>
        <w:t xml:space="preserve">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www.ixbt.com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www.mpi.org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>www.omp.org</w:t>
      </w:r>
    </w:p>
    <w:p w:rsidR="00DB5047" w:rsidRPr="00C97477" w:rsidRDefault="00DB5047" w:rsidP="003313ED">
      <w:pPr>
        <w:shd w:val="clear" w:color="auto" w:fill="FFFFFF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B0377" w:rsidRPr="00C97477" w:rsidRDefault="0047429B" w:rsidP="003313ED">
      <w:pPr>
        <w:shd w:val="clear" w:color="auto" w:fill="FFFFFF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1</w:t>
      </w:r>
      <w:r w:rsidR="007A539B">
        <w:rPr>
          <w:b/>
          <w:sz w:val="24"/>
          <w:szCs w:val="24"/>
        </w:rPr>
        <w:t>0</w:t>
      </w:r>
      <w:r w:rsidRPr="00C97477">
        <w:rPr>
          <w:b/>
          <w:sz w:val="24"/>
          <w:szCs w:val="24"/>
        </w:rPr>
        <w:t xml:space="preserve">. Методические указания для </w:t>
      </w:r>
      <w:proofErr w:type="gramStart"/>
      <w:r w:rsidRPr="00C97477">
        <w:rPr>
          <w:b/>
          <w:sz w:val="24"/>
          <w:szCs w:val="24"/>
        </w:rPr>
        <w:t>обучающихся</w:t>
      </w:r>
      <w:proofErr w:type="gramEnd"/>
      <w:r w:rsidRPr="00C97477">
        <w:rPr>
          <w:b/>
          <w:sz w:val="24"/>
          <w:szCs w:val="24"/>
        </w:rPr>
        <w:t xml:space="preserve"> по освоению дисциплины (модуля)</w:t>
      </w:r>
    </w:p>
    <w:p w:rsidR="008B0377" w:rsidRPr="00C97477" w:rsidRDefault="008B0377" w:rsidP="008B0377">
      <w:pPr>
        <w:tabs>
          <w:tab w:val="left" w:pos="540"/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Для изучения курса студентам необходимо использовать лекционный материал, учебники и учебные пособия из списка литературы, статьи из периодических изданий, ресурсы информационно-телекоммуникационной сети «Интернет»</w:t>
      </w:r>
    </w:p>
    <w:p w:rsidR="008B0377" w:rsidRPr="00C97477" w:rsidRDefault="008B0377" w:rsidP="008B0377">
      <w:pPr>
        <w:pStyle w:val="23"/>
        <w:ind w:firstLine="709"/>
      </w:pPr>
      <w:r w:rsidRPr="00C97477">
        <w:t>Кроме того, целесообразно использовать следующие методические материалы: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Варианты контрольных работ и тестов.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 xml:space="preserve">Задачи для практических занятий самостоятельной  работы 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Раздаточный материал для практических  занятий.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Задания для промежуточного и текущего контроля знаний студентов.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Электронную базу данных по дисциплине.</w:t>
      </w:r>
    </w:p>
    <w:p w:rsidR="008B0377" w:rsidRPr="00C97477" w:rsidRDefault="00A5637E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>
        <w:t>Учебно-методический комплекс дисциплины</w:t>
      </w:r>
      <w:r w:rsidR="008B0377" w:rsidRPr="00C97477">
        <w:t>.</w:t>
      </w:r>
    </w:p>
    <w:p w:rsidR="00DB5047" w:rsidRPr="00C97477" w:rsidRDefault="00DB5047" w:rsidP="008B037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8B0377" w:rsidRPr="00C97477" w:rsidRDefault="008B0377" w:rsidP="008B037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97477">
        <w:rPr>
          <w:bCs/>
          <w:sz w:val="24"/>
          <w:szCs w:val="24"/>
        </w:rPr>
        <w:t>Для теоретического и практического усвоения дисциплины большое значение имеет самостоятельная работа студентов, которая может осуществляться студентами индивидуально и под руководством преподавателя.</w:t>
      </w:r>
    </w:p>
    <w:p w:rsidR="008B0377" w:rsidRPr="00C97477" w:rsidRDefault="008B0377" w:rsidP="008B037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Самостоятельная работа студентов, предусмотренная учебным планом в объеме не менее 50-70% общего количества часов, на</w:t>
      </w:r>
      <w:r w:rsidRPr="00C97477">
        <w:rPr>
          <w:sz w:val="24"/>
          <w:szCs w:val="24"/>
        </w:rPr>
        <w:softHyphen/>
        <w:t>правлена на более глубокое усвоение изучаемого курса, формиро</w:t>
      </w:r>
      <w:r w:rsidRPr="00C97477">
        <w:rPr>
          <w:sz w:val="24"/>
          <w:szCs w:val="24"/>
        </w:rPr>
        <w:softHyphen/>
        <w:t>вание навыков исследовательской работы и ориентирование сту</w:t>
      </w:r>
      <w:r w:rsidRPr="00C97477">
        <w:rPr>
          <w:sz w:val="24"/>
          <w:szCs w:val="24"/>
        </w:rPr>
        <w:softHyphen/>
        <w:t xml:space="preserve">дентов на умение применять теоретические знания на практике. </w:t>
      </w:r>
    </w:p>
    <w:p w:rsidR="008B0377" w:rsidRPr="00C97477" w:rsidRDefault="008B0377" w:rsidP="008B0377">
      <w:pPr>
        <w:widowControl w:val="0"/>
        <w:tabs>
          <w:tab w:val="left" w:pos="851"/>
        </w:tabs>
        <w:autoSpaceDE w:val="0"/>
        <w:autoSpaceDN w:val="0"/>
        <w:adjustRightInd w:val="0"/>
        <w:ind w:left="450"/>
        <w:jc w:val="both"/>
        <w:rPr>
          <w:sz w:val="24"/>
          <w:szCs w:val="24"/>
        </w:rPr>
      </w:pPr>
    </w:p>
    <w:p w:rsidR="00DB5047" w:rsidRPr="00BF64B0" w:rsidRDefault="00DB5047" w:rsidP="00DB5047">
      <w:pPr>
        <w:ind w:left="-540" w:right="-5" w:firstLine="540"/>
        <w:jc w:val="both"/>
        <w:rPr>
          <w:sz w:val="24"/>
          <w:szCs w:val="24"/>
        </w:rPr>
      </w:pPr>
      <w:r w:rsidRPr="00BF64B0">
        <w:rPr>
          <w:sz w:val="24"/>
          <w:szCs w:val="24"/>
        </w:rPr>
        <w:t>Показателем освоения материала служит успешное решение задач предлагаемых домашних контрольных работ и выполнение аудиторных самостоятельных и контрольных работ.</w:t>
      </w:r>
    </w:p>
    <w:p w:rsidR="00DB5047" w:rsidRPr="00BF64B0" w:rsidRDefault="00DB5047" w:rsidP="00DB5047">
      <w:pPr>
        <w:ind w:left="-540" w:right="-5" w:firstLine="540"/>
        <w:jc w:val="both"/>
        <w:rPr>
          <w:sz w:val="24"/>
          <w:szCs w:val="24"/>
        </w:rPr>
      </w:pPr>
      <w:r w:rsidRPr="00BF64B0">
        <w:rPr>
          <w:sz w:val="24"/>
          <w:szCs w:val="24"/>
        </w:rPr>
        <w:t>В качестве оценочных сре</w:t>
      </w:r>
      <w:proofErr w:type="gramStart"/>
      <w:r w:rsidRPr="00BF64B0">
        <w:rPr>
          <w:sz w:val="24"/>
          <w:szCs w:val="24"/>
        </w:rPr>
        <w:t>дств пр</w:t>
      </w:r>
      <w:proofErr w:type="gramEnd"/>
      <w:r w:rsidRPr="00BF64B0">
        <w:rPr>
          <w:sz w:val="24"/>
          <w:szCs w:val="24"/>
        </w:rPr>
        <w:t>ограммой дисциплины предусматривается:</w:t>
      </w:r>
    </w:p>
    <w:p w:rsidR="00DB5047" w:rsidRPr="00BF64B0" w:rsidRDefault="00DB5047" w:rsidP="00DB5047">
      <w:pPr>
        <w:ind w:left="-540" w:right="-5" w:firstLine="540"/>
        <w:jc w:val="both"/>
        <w:rPr>
          <w:sz w:val="24"/>
          <w:szCs w:val="24"/>
        </w:rPr>
      </w:pPr>
      <w:r w:rsidRPr="00BF64B0">
        <w:rPr>
          <w:position w:val="-10"/>
          <w:sz w:val="24"/>
          <w:szCs w:val="24"/>
        </w:rPr>
        <w:object w:dxaOrig="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20.4pt" o:ole="" filled="t">
            <v:fill color2="black"/>
            <v:imagedata r:id="rId12" o:title=""/>
          </v:shape>
          <o:OLEObject Type="Embed" ProgID="Equation.3" ShapeID="_x0000_i1025" DrawAspect="Content" ObjectID="_1707644590" r:id="rId13"/>
        </w:object>
      </w:r>
      <w:r w:rsidRPr="00BF64B0">
        <w:rPr>
          <w:position w:val="-1"/>
          <w:sz w:val="24"/>
          <w:szCs w:val="24"/>
        </w:rPr>
        <w:object w:dxaOrig="200" w:dyaOrig="220">
          <v:shape id="_x0000_i1026" type="#_x0000_t75" style="width:9.6pt;height:11.4pt" o:ole="" filled="t">
            <v:fill color2="black"/>
            <v:imagedata r:id="rId14" o:title=""/>
          </v:shape>
          <o:OLEObject Type="Embed" ProgID="Equation.3" ShapeID="_x0000_i1026" DrawAspect="Content" ObjectID="_1707644591" r:id="rId15"/>
        </w:object>
      </w:r>
      <w:r w:rsidRPr="00BF64B0">
        <w:rPr>
          <w:sz w:val="24"/>
          <w:szCs w:val="24"/>
        </w:rPr>
        <w:t>текущий контроль (аудиторные контрольные работы, домашние задания).</w:t>
      </w:r>
    </w:p>
    <w:p w:rsidR="00DB5047" w:rsidRPr="00BF64B0" w:rsidRDefault="00DB5047" w:rsidP="00DB5047">
      <w:pPr>
        <w:ind w:left="-540" w:right="-5" w:firstLine="720"/>
        <w:jc w:val="both"/>
        <w:rPr>
          <w:sz w:val="24"/>
          <w:szCs w:val="24"/>
        </w:rPr>
      </w:pPr>
      <w:r w:rsidRPr="00BF64B0">
        <w:rPr>
          <w:position w:val="-1"/>
          <w:sz w:val="24"/>
          <w:szCs w:val="24"/>
        </w:rPr>
        <w:object w:dxaOrig="200" w:dyaOrig="220">
          <v:shape id="_x0000_i1027" type="#_x0000_t75" style="width:9.6pt;height:11.4pt" o:ole="" filled="t">
            <v:fill color2="black"/>
            <v:imagedata r:id="rId14" o:title=""/>
          </v:shape>
          <o:OLEObject Type="Embed" ProgID="Equation.3" ShapeID="_x0000_i1027" DrawAspect="Content" ObjectID="_1707644592" r:id="rId16"/>
        </w:object>
      </w:r>
      <w:r w:rsidRPr="00BF64B0">
        <w:rPr>
          <w:sz w:val="24"/>
          <w:szCs w:val="24"/>
        </w:rPr>
        <w:t xml:space="preserve">промежуточный контроль </w:t>
      </w:r>
      <w:proofErr w:type="gramStart"/>
      <w:r w:rsidRPr="00BF64B0">
        <w:rPr>
          <w:sz w:val="24"/>
          <w:szCs w:val="24"/>
        </w:rPr>
        <w:t>(</w:t>
      </w:r>
      <w:r w:rsidR="00BF64B0" w:rsidRPr="00BF64B0">
        <w:rPr>
          <w:sz w:val="24"/>
          <w:szCs w:val="24"/>
        </w:rPr>
        <w:t xml:space="preserve"> </w:t>
      </w:r>
      <w:proofErr w:type="gramEnd"/>
      <w:r w:rsidR="00BF64B0" w:rsidRPr="00BF64B0">
        <w:rPr>
          <w:sz w:val="24"/>
          <w:szCs w:val="24"/>
        </w:rPr>
        <w:t>экзамен</w:t>
      </w:r>
      <w:r w:rsidRPr="00BF64B0">
        <w:rPr>
          <w:sz w:val="24"/>
          <w:szCs w:val="24"/>
        </w:rPr>
        <w:t>).</w:t>
      </w:r>
    </w:p>
    <w:p w:rsidR="00DB5047" w:rsidRPr="00BF64B0" w:rsidRDefault="00DB5047" w:rsidP="00DB5047">
      <w:pPr>
        <w:ind w:right="-5"/>
        <w:jc w:val="center"/>
        <w:rPr>
          <w:i/>
          <w:sz w:val="24"/>
          <w:szCs w:val="24"/>
        </w:rPr>
      </w:pPr>
      <w:r w:rsidRPr="00BF64B0">
        <w:rPr>
          <w:i/>
          <w:sz w:val="24"/>
          <w:szCs w:val="24"/>
        </w:rPr>
        <w:t>Формы текущего, промежуточного и итогового контроля.</w:t>
      </w:r>
    </w:p>
    <w:p w:rsidR="00DB5047" w:rsidRPr="00BF64B0" w:rsidRDefault="00DB5047" w:rsidP="00DB5047">
      <w:pPr>
        <w:spacing w:before="120"/>
        <w:ind w:right="-5"/>
        <w:rPr>
          <w:i/>
          <w:iCs/>
          <w:sz w:val="24"/>
          <w:szCs w:val="24"/>
        </w:rPr>
      </w:pPr>
      <w:r w:rsidRPr="00BF64B0">
        <w:rPr>
          <w:i/>
          <w:iCs/>
          <w:sz w:val="24"/>
          <w:szCs w:val="24"/>
        </w:rPr>
        <w:t>Текущий контроль:</w:t>
      </w:r>
    </w:p>
    <w:p w:rsidR="00DB5047" w:rsidRPr="00BF64B0" w:rsidRDefault="00DB5047" w:rsidP="00DB5047">
      <w:pPr>
        <w:spacing w:before="20"/>
        <w:ind w:right="-5" w:firstLine="340"/>
        <w:rPr>
          <w:sz w:val="24"/>
          <w:szCs w:val="24"/>
        </w:rPr>
      </w:pPr>
      <w:r w:rsidRPr="00BF64B0">
        <w:rPr>
          <w:i/>
          <w:iCs/>
          <w:sz w:val="24"/>
          <w:szCs w:val="24"/>
        </w:rPr>
        <w:t>-</w:t>
      </w:r>
      <w:r w:rsidRPr="00BF64B0">
        <w:rPr>
          <w:sz w:val="24"/>
          <w:szCs w:val="24"/>
        </w:rPr>
        <w:t xml:space="preserve"> Самостоятельные работы</w:t>
      </w:r>
    </w:p>
    <w:p w:rsidR="00DB5047" w:rsidRPr="00BF64B0" w:rsidRDefault="00DB5047" w:rsidP="00DB5047">
      <w:pPr>
        <w:spacing w:before="20"/>
        <w:ind w:right="-5" w:firstLine="340"/>
        <w:rPr>
          <w:sz w:val="24"/>
          <w:szCs w:val="24"/>
        </w:rPr>
      </w:pPr>
      <w:r w:rsidRPr="00BF64B0">
        <w:rPr>
          <w:sz w:val="24"/>
          <w:szCs w:val="24"/>
        </w:rPr>
        <w:t>- Индивидуальные задания</w:t>
      </w:r>
    </w:p>
    <w:p w:rsidR="00DB5047" w:rsidRPr="00BF64B0" w:rsidRDefault="00DB5047" w:rsidP="00DB5047">
      <w:pPr>
        <w:spacing w:line="259" w:lineRule="auto"/>
        <w:ind w:right="-5" w:firstLine="340"/>
        <w:rPr>
          <w:sz w:val="24"/>
          <w:szCs w:val="24"/>
        </w:rPr>
      </w:pPr>
      <w:r w:rsidRPr="00BF64B0">
        <w:rPr>
          <w:sz w:val="24"/>
          <w:szCs w:val="24"/>
        </w:rPr>
        <w:t xml:space="preserve">- Опрос студентов                   </w:t>
      </w:r>
    </w:p>
    <w:p w:rsidR="00DB5047" w:rsidRPr="00BF64B0" w:rsidRDefault="00DB5047" w:rsidP="00DB5047">
      <w:pPr>
        <w:spacing w:line="259" w:lineRule="auto"/>
        <w:ind w:right="-5"/>
        <w:rPr>
          <w:i/>
          <w:iCs/>
          <w:sz w:val="24"/>
          <w:szCs w:val="24"/>
        </w:rPr>
      </w:pPr>
      <w:r w:rsidRPr="00BF64B0">
        <w:rPr>
          <w:i/>
          <w:iCs/>
          <w:sz w:val="24"/>
          <w:szCs w:val="24"/>
        </w:rPr>
        <w:t>Промежуточный контроль:</w:t>
      </w:r>
    </w:p>
    <w:p w:rsidR="00DB5047" w:rsidRPr="00BF64B0" w:rsidRDefault="00DB5047" w:rsidP="00DB5047">
      <w:pPr>
        <w:spacing w:line="259" w:lineRule="auto"/>
        <w:ind w:right="-5" w:firstLine="340"/>
        <w:rPr>
          <w:sz w:val="24"/>
          <w:szCs w:val="24"/>
        </w:rPr>
      </w:pPr>
      <w:r w:rsidRPr="00BF64B0">
        <w:rPr>
          <w:sz w:val="24"/>
          <w:szCs w:val="24"/>
        </w:rPr>
        <w:t>- Контрольная работа по курсу</w:t>
      </w:r>
    </w:p>
    <w:p w:rsidR="00DB5047" w:rsidRPr="00BF64B0" w:rsidRDefault="00DB5047" w:rsidP="00DB5047">
      <w:pPr>
        <w:spacing w:line="259" w:lineRule="auto"/>
        <w:ind w:right="-5" w:firstLine="57"/>
        <w:rPr>
          <w:i/>
          <w:iCs/>
          <w:sz w:val="24"/>
          <w:szCs w:val="24"/>
        </w:rPr>
      </w:pPr>
      <w:r w:rsidRPr="00BF64B0">
        <w:rPr>
          <w:i/>
          <w:iCs/>
          <w:sz w:val="24"/>
          <w:szCs w:val="24"/>
        </w:rPr>
        <w:t>Итоговый контроль:</w:t>
      </w:r>
    </w:p>
    <w:p w:rsidR="00DB5047" w:rsidRPr="00C97477" w:rsidRDefault="00DB5047" w:rsidP="00DB5047">
      <w:pPr>
        <w:spacing w:before="20"/>
        <w:ind w:right="-5" w:firstLine="851"/>
        <w:rPr>
          <w:sz w:val="24"/>
          <w:szCs w:val="24"/>
        </w:rPr>
      </w:pPr>
      <w:r w:rsidRPr="00BF64B0">
        <w:rPr>
          <w:sz w:val="24"/>
          <w:szCs w:val="24"/>
        </w:rPr>
        <w:lastRenderedPageBreak/>
        <w:t>- экзамен</w:t>
      </w:r>
    </w:p>
    <w:p w:rsidR="00DB5047" w:rsidRPr="00C97477" w:rsidRDefault="00DB5047" w:rsidP="00DB5047">
      <w:pPr>
        <w:pStyle w:val="3"/>
        <w:widowControl/>
        <w:numPr>
          <w:ilvl w:val="2"/>
          <w:numId w:val="0"/>
        </w:numPr>
        <w:shd w:val="clear" w:color="auto" w:fill="auto"/>
        <w:tabs>
          <w:tab w:val="num" w:pos="720"/>
        </w:tabs>
        <w:suppressAutoHyphens/>
        <w:autoSpaceDE/>
        <w:autoSpaceDN/>
        <w:adjustRightInd/>
        <w:spacing w:before="240" w:after="60"/>
        <w:ind w:right="-5" w:firstLine="851"/>
        <w:jc w:val="center"/>
        <w:rPr>
          <w:sz w:val="24"/>
          <w:szCs w:val="24"/>
        </w:rPr>
      </w:pPr>
      <w:r w:rsidRPr="00C97477">
        <w:rPr>
          <w:sz w:val="24"/>
          <w:szCs w:val="24"/>
        </w:rPr>
        <w:t>Критерии оценок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В основе оценки знаний по предмету лежат следующие основные требования:</w:t>
      </w:r>
    </w:p>
    <w:p w:rsidR="00DB5047" w:rsidRPr="00C97477" w:rsidRDefault="00DB5047" w:rsidP="00662398">
      <w:pPr>
        <w:pStyle w:val="a8"/>
        <w:numPr>
          <w:ilvl w:val="0"/>
          <w:numId w:val="6"/>
        </w:numPr>
        <w:tabs>
          <w:tab w:val="left" w:pos="1080"/>
        </w:tabs>
        <w:suppressAutoHyphens/>
        <w:ind w:left="0"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освоение всех разделов теоретического курса программы;</w:t>
      </w:r>
    </w:p>
    <w:p w:rsidR="00DB5047" w:rsidRPr="00C97477" w:rsidRDefault="00DB5047" w:rsidP="00662398">
      <w:pPr>
        <w:pStyle w:val="a8"/>
        <w:numPr>
          <w:ilvl w:val="0"/>
          <w:numId w:val="6"/>
        </w:numPr>
        <w:tabs>
          <w:tab w:val="left" w:pos="1080"/>
        </w:tabs>
        <w:suppressAutoHyphens/>
        <w:ind w:left="0"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умение применять полученные знания к решению конкретных задач.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 xml:space="preserve">Ответ заслуживает </w:t>
      </w:r>
      <w:r w:rsidRPr="00C97477">
        <w:rPr>
          <w:b/>
          <w:i/>
          <w:sz w:val="24"/>
          <w:szCs w:val="24"/>
        </w:rPr>
        <w:t>отличной оценки</w:t>
      </w:r>
      <w:r w:rsidRPr="00C97477">
        <w:rPr>
          <w:sz w:val="24"/>
          <w:szCs w:val="24"/>
        </w:rPr>
        <w:t xml:space="preserve">, если экзаменуемый показывает знания, в полной степени, отвечающие предъявляемым к ответу требованиям: это требование основных понятий и приемов решения задач. Отличная оценка характеризует свободную ориентацию </w:t>
      </w:r>
      <w:proofErr w:type="gramStart"/>
      <w:r w:rsidRPr="00C97477">
        <w:rPr>
          <w:sz w:val="24"/>
          <w:szCs w:val="24"/>
        </w:rPr>
        <w:t>экзаменуемого</w:t>
      </w:r>
      <w:proofErr w:type="gramEnd"/>
      <w:r w:rsidRPr="00C97477">
        <w:rPr>
          <w:sz w:val="24"/>
          <w:szCs w:val="24"/>
        </w:rPr>
        <w:t xml:space="preserve"> в предмете. Ответы на вопросы, в том числе и дополнительные, должны обнаруживать уверенное владение терминологией, основными умениями и навыками.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b/>
          <w:i/>
          <w:sz w:val="24"/>
          <w:szCs w:val="24"/>
        </w:rPr>
        <w:t>Хорошая оценка</w:t>
      </w:r>
      <w:r w:rsidRPr="00C97477">
        <w:rPr>
          <w:sz w:val="24"/>
          <w:szCs w:val="24"/>
        </w:rPr>
        <w:t xml:space="preserve"> характеризует тот ответ, который не в полной степени удовлетворяет вышеперечисленным критериям, однако, экзаменуемый обнаруживает прочные знания в объеме курса. Ответ должен быть достаточно аргументирован, вопросы глубоко и осмысленно изложены.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Оценка «</w:t>
      </w:r>
      <w:r w:rsidRPr="00C97477">
        <w:rPr>
          <w:b/>
          <w:i/>
          <w:sz w:val="24"/>
          <w:szCs w:val="24"/>
        </w:rPr>
        <w:t>удовлетворительно</w:t>
      </w:r>
      <w:r w:rsidRPr="00C97477">
        <w:rPr>
          <w:sz w:val="24"/>
          <w:szCs w:val="24"/>
        </w:rPr>
        <w:t>» выставляется за то, что ответ экзаменуемого соотносится с основными требованиями, т.е. имеются в виду твердые знания в объеме учебной программы и умение владеть терминологией. Удовлетворительная оценка выставляется за знание в целом, однако, отдельные детали могут быть упущены.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b/>
          <w:i/>
          <w:sz w:val="24"/>
          <w:szCs w:val="24"/>
        </w:rPr>
        <w:t>Неудовлетворительная оценка</w:t>
      </w:r>
      <w:r w:rsidRPr="00C97477">
        <w:rPr>
          <w:sz w:val="24"/>
          <w:szCs w:val="24"/>
        </w:rPr>
        <w:t xml:space="preserve"> выставляется, если ответ не удовлетворяет хотя бы одному из требований или отсутствуют знания основных понятий и методов решения задач. </w:t>
      </w:r>
    </w:p>
    <w:p w:rsidR="00761BE4" w:rsidRDefault="007A539B" w:rsidP="003313ED">
      <w:pPr>
        <w:pStyle w:val="23"/>
        <w:tabs>
          <w:tab w:val="left" w:pos="426"/>
        </w:tabs>
        <w:ind w:firstLine="720"/>
        <w:jc w:val="left"/>
        <w:rPr>
          <w:b/>
        </w:rPr>
      </w:pPr>
      <w:r>
        <w:rPr>
          <w:b/>
        </w:rPr>
        <w:t>11.</w:t>
      </w:r>
      <w:r w:rsidR="0047429B" w:rsidRPr="00C97477">
        <w:rPr>
          <w:b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BF64B0" w:rsidRPr="00BF64B0" w:rsidRDefault="00BF64B0" w:rsidP="00BF64B0">
      <w:pPr>
        <w:ind w:firstLine="540"/>
        <w:rPr>
          <w:rFonts w:eastAsia="TimesNewRomanPSMT-Identity-H"/>
          <w:sz w:val="24"/>
          <w:szCs w:val="24"/>
        </w:rPr>
      </w:pPr>
      <w:r w:rsidRPr="00BF64B0">
        <w:rPr>
          <w:rFonts w:eastAsia="TimesNewRomanPSMT-Identity-H"/>
          <w:sz w:val="24"/>
          <w:szCs w:val="24"/>
        </w:rPr>
        <w:t>При проведении обучения используются следующие информационные системы</w:t>
      </w:r>
      <w:r>
        <w:rPr>
          <w:rFonts w:eastAsia="TimesNewRomanPSMT-Identity-H"/>
          <w:sz w:val="24"/>
          <w:szCs w:val="24"/>
        </w:rPr>
        <w:t xml:space="preserve"> и программы:</w:t>
      </w:r>
    </w:p>
    <w:p w:rsidR="00761BE4" w:rsidRPr="00C97477" w:rsidRDefault="00761BE4" w:rsidP="00761BE4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C97477">
        <w:t xml:space="preserve">Электронная библиотека курса, конспекты лекций, </w:t>
      </w:r>
      <w:r w:rsidR="00BF64B0">
        <w:t xml:space="preserve">программное обеспечение, </w:t>
      </w:r>
      <w:r w:rsidRPr="00C97477">
        <w:t>задания для</w:t>
      </w:r>
      <w:r w:rsidR="00A5637E">
        <w:t xml:space="preserve"> лабораторных и </w:t>
      </w:r>
      <w:r w:rsidRPr="00C97477">
        <w:t>практических занятий и самостоятельной работы, варианты тестовых заданий для проверки текущих и остаточных знаний студентов, варианты заданий для текущего и промежуточного контроля знаний обучающихся</w:t>
      </w:r>
    </w:p>
    <w:p w:rsidR="00761BE4" w:rsidRPr="00C97477" w:rsidRDefault="00761BE4" w:rsidP="00761BE4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C97477">
        <w:t xml:space="preserve">Компьютерное и </w:t>
      </w:r>
      <w:proofErr w:type="spellStart"/>
      <w:r w:rsidRPr="00C97477">
        <w:t>мультимедийное</w:t>
      </w:r>
      <w:proofErr w:type="spellEnd"/>
      <w:r w:rsidRPr="00C97477">
        <w:t xml:space="preserve"> оборудование </w:t>
      </w:r>
      <w:proofErr w:type="spellStart"/>
      <w:r w:rsidR="00A5637E">
        <w:t>ФМФиИ</w:t>
      </w:r>
      <w:proofErr w:type="spellEnd"/>
      <w:r w:rsidRPr="00C97477">
        <w:t>.</w:t>
      </w:r>
    </w:p>
    <w:p w:rsidR="00BF64B0" w:rsidRPr="00BF64B0" w:rsidRDefault="00BF64B0" w:rsidP="00BF64B0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BF64B0">
        <w:t>Система компьютерного тестирования  (</w:t>
      </w:r>
      <w:proofErr w:type="spellStart"/>
      <w:r w:rsidRPr="00BF64B0">
        <w:t>MyTestX</w:t>
      </w:r>
      <w:proofErr w:type="spellEnd"/>
      <w:r w:rsidRPr="00BF64B0">
        <w:t>).</w:t>
      </w:r>
    </w:p>
    <w:p w:rsidR="00BF64B0" w:rsidRPr="00BF64B0" w:rsidRDefault="00BF64B0" w:rsidP="00BF64B0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BF64B0">
        <w:t xml:space="preserve">ИС “Рейтинг студентов” – учет учебной деятельности студентов с использованием </w:t>
      </w:r>
      <w:proofErr w:type="spellStart"/>
      <w:r w:rsidRPr="00BF64B0">
        <w:t>балльно-рейтингового</w:t>
      </w:r>
      <w:proofErr w:type="spellEnd"/>
      <w:r w:rsidRPr="00BF64B0">
        <w:t xml:space="preserve"> метода оценивания.</w:t>
      </w:r>
    </w:p>
    <w:p w:rsidR="00BF64B0" w:rsidRPr="00BF64B0" w:rsidRDefault="00BF64B0" w:rsidP="00BF64B0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BF64B0">
        <w:t xml:space="preserve">При проведении </w:t>
      </w:r>
      <w:proofErr w:type="gramStart"/>
      <w:r w:rsidRPr="00BF64B0">
        <w:t>обучения по дисциплине</w:t>
      </w:r>
      <w:proofErr w:type="gramEnd"/>
      <w:r w:rsidRPr="00BF64B0">
        <w:t xml:space="preserve"> используются активные и интерактивные формы обучения, включая: лекции-визуализации, лекции-беседы, лекции с разбором конкретных ситуаций.</w:t>
      </w:r>
    </w:p>
    <w:p w:rsidR="00761BE4" w:rsidRPr="00BF64B0" w:rsidRDefault="00BF64B0" w:rsidP="00BF64B0">
      <w:pPr>
        <w:ind w:firstLine="540"/>
        <w:rPr>
          <w:rFonts w:eastAsia="TimesNewRomanPSMT-Identity-H"/>
          <w:sz w:val="24"/>
          <w:szCs w:val="24"/>
        </w:rPr>
      </w:pPr>
      <w:r w:rsidRPr="00BF64B0">
        <w:rPr>
          <w:rFonts w:eastAsia="TimesNewRomanPSMT-Identity-H"/>
          <w:sz w:val="24"/>
          <w:szCs w:val="24"/>
        </w:rPr>
        <w:t xml:space="preserve">Лекции-визуализации используются на этапе введения студентов в новую тему. Они основаны на использовании в качестве наглядного материала </w:t>
      </w:r>
      <w:proofErr w:type="spellStart"/>
      <w:r w:rsidRPr="00BF64B0">
        <w:rPr>
          <w:rFonts w:eastAsia="TimesNewRomanPSMT-Identity-H"/>
          <w:sz w:val="24"/>
          <w:szCs w:val="24"/>
        </w:rPr>
        <w:t>мультимедийной</w:t>
      </w:r>
      <w:proofErr w:type="spellEnd"/>
      <w:r w:rsidRPr="00BF64B0">
        <w:rPr>
          <w:rFonts w:eastAsia="TimesNewRomanPSMT-Identity-H"/>
          <w:sz w:val="24"/>
          <w:szCs w:val="24"/>
        </w:rPr>
        <w:t xml:space="preserve"> презентации, содержащей такие формы наглядности, как схемы, рисунки, диаграммы и т.д. После освоения студентам базовых знаний по изучаемой теме проводятся лекции беседы, когда студентам адресуются вопросы для обсуждения в начале лекции и по ее ходу. Для пояснения материала изучаемой темы на практическом примере используются лекции с разбором конкретных ситуаций. </w:t>
      </w:r>
    </w:p>
    <w:p w:rsidR="00E2503E" w:rsidRPr="00C97477" w:rsidRDefault="00E2503E" w:rsidP="00662398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Описание материально-технической базы, необходимой для осуществления образовательного процесса по дисциплине (модулю)</w:t>
      </w:r>
    </w:p>
    <w:p w:rsidR="00BF64B0" w:rsidRPr="00BF64B0" w:rsidRDefault="00BF64B0" w:rsidP="003B19E5">
      <w:pPr>
        <w:numPr>
          <w:ilvl w:val="0"/>
          <w:numId w:val="15"/>
        </w:numPr>
        <w:spacing w:before="60" w:after="60"/>
        <w:ind w:right="566"/>
        <w:rPr>
          <w:i/>
          <w:spacing w:val="2"/>
          <w:sz w:val="24"/>
          <w:szCs w:val="24"/>
        </w:rPr>
      </w:pPr>
      <w:r w:rsidRPr="00BF64B0">
        <w:rPr>
          <w:i/>
          <w:spacing w:val="2"/>
          <w:sz w:val="24"/>
          <w:szCs w:val="24"/>
        </w:rPr>
        <w:t>Лекционные занятия</w:t>
      </w:r>
      <w:r w:rsidRPr="00BF64B0">
        <w:rPr>
          <w:i/>
          <w:spacing w:val="2"/>
          <w:sz w:val="24"/>
          <w:szCs w:val="24"/>
          <w:lang w:val="en-US"/>
        </w:rPr>
        <w:t>: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t>аудитория, оснащенная презентационной техникой (проектор, экран, компьютер/ноутбук).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lastRenderedPageBreak/>
        <w:t>УМК дисциплины, электронные образовательные ресурсы</w:t>
      </w:r>
    </w:p>
    <w:p w:rsidR="00BF64B0" w:rsidRPr="00BF64B0" w:rsidRDefault="00BF64B0" w:rsidP="003B19E5">
      <w:pPr>
        <w:numPr>
          <w:ilvl w:val="0"/>
          <w:numId w:val="15"/>
        </w:numPr>
        <w:spacing w:before="60" w:after="60"/>
        <w:ind w:right="566"/>
        <w:rPr>
          <w:i/>
          <w:spacing w:val="2"/>
          <w:sz w:val="24"/>
          <w:szCs w:val="24"/>
        </w:rPr>
      </w:pPr>
      <w:r w:rsidRPr="00BF64B0">
        <w:rPr>
          <w:i/>
          <w:spacing w:val="2"/>
          <w:sz w:val="24"/>
          <w:szCs w:val="24"/>
        </w:rPr>
        <w:t>Лабораторные занятия</w:t>
      </w:r>
      <w:r w:rsidRPr="00BF64B0">
        <w:rPr>
          <w:i/>
          <w:spacing w:val="2"/>
          <w:sz w:val="24"/>
          <w:szCs w:val="24"/>
          <w:lang w:val="en-US"/>
        </w:rPr>
        <w:t>: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t>компьютерный класс,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t>программное обеспечение, презентации.</w:t>
      </w:r>
    </w:p>
    <w:p w:rsidR="002D1419" w:rsidRPr="00E464B0" w:rsidRDefault="00BF64B0" w:rsidP="003B19E5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60" w:after="60"/>
        <w:ind w:right="566" w:hanging="279"/>
        <w:jc w:val="both"/>
        <w:rPr>
          <w:sz w:val="24"/>
          <w:szCs w:val="24"/>
        </w:rPr>
      </w:pPr>
      <w:r w:rsidRPr="00A96190">
        <w:rPr>
          <w:spacing w:val="2"/>
          <w:sz w:val="24"/>
          <w:szCs w:val="24"/>
        </w:rPr>
        <w:t xml:space="preserve">Программные модели </w:t>
      </w:r>
    </w:p>
    <w:p w:rsidR="00E464B0" w:rsidRPr="00A15015" w:rsidRDefault="009512AB" w:rsidP="003B1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464B0" w:rsidRPr="00A15015">
        <w:rPr>
          <w:b/>
          <w:sz w:val="24"/>
          <w:szCs w:val="24"/>
        </w:rPr>
        <w:lastRenderedPageBreak/>
        <w:t xml:space="preserve">АННОТАЦИЯ </w:t>
      </w:r>
    </w:p>
    <w:p w:rsidR="00E464B0" w:rsidRPr="00A15015" w:rsidRDefault="00E464B0" w:rsidP="00E464B0">
      <w:pPr>
        <w:jc w:val="center"/>
        <w:rPr>
          <w:b/>
          <w:sz w:val="24"/>
          <w:szCs w:val="24"/>
        </w:rPr>
      </w:pPr>
      <w:r w:rsidRPr="00A15015">
        <w:rPr>
          <w:b/>
          <w:sz w:val="24"/>
          <w:szCs w:val="24"/>
        </w:rPr>
        <w:t>рабочей программы дисциплины</w:t>
      </w:r>
    </w:p>
    <w:p w:rsidR="00E464B0" w:rsidRPr="00750204" w:rsidRDefault="00750204" w:rsidP="00750204">
      <w:pPr>
        <w:jc w:val="center"/>
        <w:rPr>
          <w:b/>
          <w:sz w:val="24"/>
          <w:szCs w:val="24"/>
        </w:rPr>
      </w:pPr>
      <w:r w:rsidRPr="00750204">
        <w:rPr>
          <w:b/>
          <w:sz w:val="24"/>
          <w:szCs w:val="24"/>
        </w:rPr>
        <w:t>«</w:t>
      </w:r>
      <w:r w:rsidR="00BA10F4">
        <w:rPr>
          <w:b/>
          <w:sz w:val="24"/>
          <w:szCs w:val="24"/>
        </w:rPr>
        <w:t xml:space="preserve">Технологии </w:t>
      </w:r>
      <w:r w:rsidRPr="00750204">
        <w:rPr>
          <w:b/>
          <w:sz w:val="24"/>
          <w:szCs w:val="24"/>
        </w:rPr>
        <w:t>искусственного интеллекта»</w:t>
      </w:r>
    </w:p>
    <w:p w:rsidR="00E464B0" w:rsidRPr="00A15015" w:rsidRDefault="00E464B0" w:rsidP="00E464B0">
      <w:pPr>
        <w:ind w:firstLine="708"/>
        <w:rPr>
          <w:sz w:val="24"/>
          <w:szCs w:val="24"/>
        </w:rPr>
      </w:pPr>
    </w:p>
    <w:p w:rsidR="003B19E5" w:rsidRDefault="000E77FC" w:rsidP="000E77FC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Дисциплина «Технологии искусственного интеллекта</w:t>
      </w:r>
      <w:proofErr w:type="gramStart"/>
      <w:r>
        <w:rPr>
          <w:sz w:val="24"/>
          <w:szCs w:val="24"/>
        </w:rPr>
        <w:t>»о</w:t>
      </w:r>
      <w:proofErr w:type="gramEnd"/>
      <w:r>
        <w:rPr>
          <w:sz w:val="24"/>
          <w:szCs w:val="24"/>
        </w:rPr>
        <w:t xml:space="preserve">тносится к дисциплинам предметно-содержательного модуля обязательной части Блока 1 «Дисциплины (модули)» </w:t>
      </w:r>
      <w:r w:rsidR="003B19E5">
        <w:rPr>
          <w:sz w:val="24"/>
          <w:szCs w:val="24"/>
        </w:rPr>
        <w:t xml:space="preserve"> образовательной программы </w:t>
      </w:r>
      <w:proofErr w:type="spellStart"/>
      <w:r w:rsidR="003B19E5" w:rsidRPr="003B19E5">
        <w:rPr>
          <w:sz w:val="24"/>
          <w:szCs w:val="24"/>
        </w:rPr>
        <w:t>бакалавриата</w:t>
      </w:r>
      <w:proofErr w:type="spellEnd"/>
      <w:r w:rsidR="003B19E5" w:rsidRPr="003B19E5">
        <w:rPr>
          <w:sz w:val="24"/>
          <w:szCs w:val="24"/>
        </w:rPr>
        <w:t xml:space="preserve"> </w:t>
      </w:r>
      <w:r w:rsidR="003B19E5">
        <w:rPr>
          <w:sz w:val="24"/>
          <w:szCs w:val="24"/>
        </w:rPr>
        <w:t>по направлению 44.03.05 Педагогическое образование.</w:t>
      </w:r>
    </w:p>
    <w:p w:rsidR="00E464B0" w:rsidRPr="00A15015" w:rsidRDefault="00E464B0" w:rsidP="003B19E5">
      <w:pPr>
        <w:ind w:firstLine="708"/>
        <w:rPr>
          <w:sz w:val="24"/>
          <w:szCs w:val="24"/>
        </w:rPr>
      </w:pPr>
      <w:r w:rsidRPr="00A15015">
        <w:rPr>
          <w:sz w:val="24"/>
          <w:szCs w:val="24"/>
        </w:rPr>
        <w:t xml:space="preserve">Дисциплина реализуется кафедрой </w:t>
      </w:r>
      <w:r>
        <w:rPr>
          <w:sz w:val="24"/>
          <w:szCs w:val="24"/>
        </w:rPr>
        <w:t>информатики и вычислительной техники</w:t>
      </w:r>
      <w:r w:rsidRPr="00A15015">
        <w:rPr>
          <w:sz w:val="24"/>
          <w:szCs w:val="24"/>
        </w:rPr>
        <w:t>.</w:t>
      </w:r>
    </w:p>
    <w:p w:rsidR="000E77FC" w:rsidRDefault="00E464B0" w:rsidP="00E464B0">
      <w:pPr>
        <w:shd w:val="clear" w:color="auto" w:fill="FFFFFF"/>
        <w:spacing w:before="110"/>
        <w:ind w:firstLine="709"/>
        <w:jc w:val="both"/>
        <w:rPr>
          <w:i/>
          <w:sz w:val="24"/>
          <w:szCs w:val="24"/>
        </w:rPr>
      </w:pPr>
      <w:r w:rsidRPr="00734B51">
        <w:rPr>
          <w:i/>
          <w:sz w:val="24"/>
          <w:szCs w:val="24"/>
        </w:rPr>
        <w:t>Содержание дисциплины охватывает круг вопросов, связанных с изучением разделов</w:t>
      </w:r>
      <w:r>
        <w:rPr>
          <w:i/>
          <w:sz w:val="24"/>
          <w:szCs w:val="24"/>
        </w:rPr>
        <w:t>: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Введение в искусственный интеллект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Обучение нисходящему моделированию  интеллектуальной  деятельности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Обучение восходящему моделированию интеллектуальной  деятельности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Машинное обучение  систем искусственного интеллекта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Распознавание образов  интеллектуальными  системами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Методические основы  обработки естественного  языка  интеллектуальными  системами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i/>
          <w:sz w:val="24"/>
          <w:szCs w:val="24"/>
        </w:rPr>
      </w:pPr>
      <w:r w:rsidRPr="00813CCB">
        <w:rPr>
          <w:sz w:val="24"/>
          <w:szCs w:val="24"/>
        </w:rPr>
        <w:t>Использование  интеллектуальных систем  в творческой деятельности человека.</w:t>
      </w:r>
    </w:p>
    <w:p w:rsidR="003B19E5" w:rsidRPr="003B19E5" w:rsidRDefault="00E464B0" w:rsidP="003B19E5">
      <w:pPr>
        <w:shd w:val="clear" w:color="auto" w:fill="FFFFFF"/>
        <w:snapToGrid w:val="0"/>
        <w:ind w:right="-5"/>
        <w:jc w:val="both"/>
        <w:rPr>
          <w:color w:val="000000"/>
          <w:sz w:val="24"/>
          <w:szCs w:val="24"/>
          <w:lang w:eastAsia="en-US"/>
        </w:rPr>
      </w:pPr>
      <w:r w:rsidRPr="00A15015">
        <w:rPr>
          <w:sz w:val="24"/>
          <w:szCs w:val="24"/>
        </w:rPr>
        <w:t xml:space="preserve">Дисциплина нацелена на формирование следующих компетенций выпускника: </w:t>
      </w:r>
      <w:r w:rsidR="003B19E5" w:rsidRPr="003B19E5">
        <w:rPr>
          <w:sz w:val="24"/>
          <w:szCs w:val="24"/>
          <w:lang w:eastAsia="en-US"/>
        </w:rPr>
        <w:t xml:space="preserve">ОПК-2, </w:t>
      </w:r>
      <w:r w:rsidR="00D41736">
        <w:rPr>
          <w:sz w:val="24"/>
          <w:szCs w:val="24"/>
          <w:lang w:eastAsia="en-US"/>
        </w:rPr>
        <w:t>У</w:t>
      </w:r>
      <w:r w:rsidR="00321D05">
        <w:rPr>
          <w:sz w:val="24"/>
          <w:szCs w:val="24"/>
          <w:lang w:eastAsia="en-US"/>
        </w:rPr>
        <w:t>К-1</w:t>
      </w:r>
      <w:r w:rsidR="00756195">
        <w:rPr>
          <w:sz w:val="24"/>
          <w:szCs w:val="24"/>
          <w:lang w:eastAsia="en-US"/>
        </w:rPr>
        <w:t>, ОПК-9</w:t>
      </w:r>
    </w:p>
    <w:p w:rsidR="00E464B0" w:rsidRPr="00A15015" w:rsidRDefault="00E464B0" w:rsidP="003B19E5">
      <w:pPr>
        <w:ind w:firstLine="708"/>
        <w:jc w:val="both"/>
        <w:rPr>
          <w:sz w:val="24"/>
          <w:szCs w:val="24"/>
        </w:rPr>
      </w:pPr>
      <w:r w:rsidRPr="00A15015">
        <w:rPr>
          <w:sz w:val="24"/>
          <w:szCs w:val="24"/>
        </w:rPr>
        <w:t>В рабочей программе дисциплины предусмотрено проведение:</w:t>
      </w:r>
    </w:p>
    <w:p w:rsidR="00E464B0" w:rsidRPr="00A15015" w:rsidRDefault="00E464B0" w:rsidP="00E464B0">
      <w:pPr>
        <w:pStyle w:val="1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0" w:firstLine="709"/>
      </w:pPr>
      <w:r w:rsidRPr="00A15015">
        <w:t xml:space="preserve">учебных занятий в виде лекций, </w:t>
      </w:r>
      <w:r w:rsidR="000E77FC">
        <w:t>лабораторных</w:t>
      </w:r>
      <w:r w:rsidRPr="00A15015">
        <w:t xml:space="preserve"> работ, самостоятельной работы</w:t>
      </w:r>
      <w:r w:rsidR="00750204">
        <w:t>.</w:t>
      </w:r>
    </w:p>
    <w:p w:rsidR="00E464B0" w:rsidRPr="00A15015" w:rsidRDefault="00E464B0" w:rsidP="00E464B0">
      <w:pPr>
        <w:pStyle w:val="1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0" w:firstLine="709"/>
      </w:pPr>
      <w:r w:rsidRPr="00A15015">
        <w:t xml:space="preserve">контроль успеваемости в форме </w:t>
      </w:r>
      <w:r w:rsidR="009512AB">
        <w:t>зачета</w:t>
      </w:r>
    </w:p>
    <w:p w:rsidR="00E464B0" w:rsidRPr="00A15015" w:rsidRDefault="00E464B0" w:rsidP="00E464B0">
      <w:pPr>
        <w:jc w:val="both"/>
        <w:rPr>
          <w:sz w:val="24"/>
          <w:szCs w:val="24"/>
        </w:rPr>
      </w:pPr>
      <w:r w:rsidRPr="00A15015">
        <w:rPr>
          <w:sz w:val="24"/>
          <w:szCs w:val="24"/>
        </w:rPr>
        <w:t>________________________________________________________________</w:t>
      </w:r>
    </w:p>
    <w:p w:rsidR="00E464B0" w:rsidRPr="00A15015" w:rsidRDefault="00E464B0" w:rsidP="00E464B0">
      <w:pPr>
        <w:jc w:val="both"/>
        <w:rPr>
          <w:sz w:val="24"/>
          <w:szCs w:val="24"/>
        </w:rPr>
      </w:pPr>
      <w:r w:rsidRPr="00A15015">
        <w:rPr>
          <w:sz w:val="24"/>
          <w:szCs w:val="24"/>
        </w:rPr>
        <w:t xml:space="preserve">    Объем дисциплины зачетных единиц</w:t>
      </w:r>
      <w:r w:rsidR="009512AB">
        <w:rPr>
          <w:sz w:val="24"/>
          <w:szCs w:val="24"/>
        </w:rPr>
        <w:t xml:space="preserve"> - </w:t>
      </w:r>
      <w:r w:rsidR="003B19E5">
        <w:rPr>
          <w:sz w:val="24"/>
          <w:szCs w:val="24"/>
        </w:rPr>
        <w:t>2</w:t>
      </w:r>
      <w:r w:rsidRPr="00A15015">
        <w:rPr>
          <w:sz w:val="24"/>
          <w:szCs w:val="24"/>
        </w:rPr>
        <w:t xml:space="preserve">, </w:t>
      </w:r>
      <w:proofErr w:type="gramStart"/>
      <w:r w:rsidRPr="00A15015">
        <w:rPr>
          <w:sz w:val="24"/>
          <w:szCs w:val="24"/>
        </w:rPr>
        <w:t>в</w:t>
      </w:r>
      <w:proofErr w:type="gramEnd"/>
      <w:r w:rsidRPr="00A15015">
        <w:rPr>
          <w:sz w:val="24"/>
          <w:szCs w:val="24"/>
        </w:rPr>
        <w:t xml:space="preserve"> академических часах</w:t>
      </w:r>
      <w:r w:rsidR="009512AB">
        <w:rPr>
          <w:sz w:val="24"/>
          <w:szCs w:val="24"/>
        </w:rPr>
        <w:t>-</w:t>
      </w:r>
      <w:r w:rsidR="003B19E5">
        <w:rPr>
          <w:sz w:val="24"/>
          <w:szCs w:val="24"/>
        </w:rPr>
        <w:t>72</w:t>
      </w:r>
      <w:r>
        <w:rPr>
          <w:sz w:val="24"/>
          <w:szCs w:val="24"/>
        </w:rPr>
        <w:t xml:space="preserve"> час</w:t>
      </w:r>
      <w:r w:rsidR="003B19E5">
        <w:rPr>
          <w:sz w:val="24"/>
          <w:szCs w:val="24"/>
        </w:rPr>
        <w:t>а</w:t>
      </w:r>
    </w:p>
    <w:p w:rsidR="00E464B0" w:rsidRPr="00A15015" w:rsidRDefault="00E464B0" w:rsidP="00E464B0">
      <w:pPr>
        <w:rPr>
          <w:sz w:val="24"/>
          <w:szCs w:val="24"/>
        </w:rPr>
      </w:pPr>
    </w:p>
    <w:p w:rsidR="00E464B0" w:rsidRPr="00A15015" w:rsidRDefault="00E464B0" w:rsidP="00E464B0">
      <w:pPr>
        <w:rPr>
          <w:sz w:val="24"/>
          <w:szCs w:val="24"/>
        </w:rPr>
      </w:pPr>
      <w:r w:rsidRPr="00A15015">
        <w:rPr>
          <w:sz w:val="24"/>
          <w:szCs w:val="24"/>
        </w:rPr>
        <w:tab/>
        <w:t>Трудоемкость видов учебной работы приведена в таблице.</w:t>
      </w:r>
    </w:p>
    <w:p w:rsidR="00E464B0" w:rsidRPr="00A15015" w:rsidRDefault="00E464B0" w:rsidP="00E464B0">
      <w:pPr>
        <w:jc w:val="right"/>
        <w:rPr>
          <w:sz w:val="24"/>
          <w:szCs w:val="24"/>
        </w:rPr>
      </w:pPr>
    </w:p>
    <w:p w:rsidR="00E464B0" w:rsidRPr="00A15015" w:rsidRDefault="00E464B0" w:rsidP="00E464B0">
      <w:pPr>
        <w:jc w:val="right"/>
        <w:rPr>
          <w:i/>
          <w:sz w:val="24"/>
          <w:szCs w:val="24"/>
        </w:rPr>
      </w:pPr>
    </w:p>
    <w:p w:rsidR="00E464B0" w:rsidRPr="00A15015" w:rsidRDefault="00E464B0" w:rsidP="00E464B0">
      <w:pPr>
        <w:jc w:val="right"/>
        <w:rPr>
          <w:i/>
          <w:sz w:val="24"/>
          <w:szCs w:val="24"/>
        </w:rPr>
      </w:pPr>
      <w:r w:rsidRPr="00A15015">
        <w:rPr>
          <w:i/>
          <w:sz w:val="24"/>
          <w:szCs w:val="24"/>
        </w:rPr>
        <w:t>Таблица</w:t>
      </w:r>
    </w:p>
    <w:p w:rsidR="00E464B0" w:rsidRPr="00A15015" w:rsidRDefault="00E464B0" w:rsidP="00E464B0">
      <w:pPr>
        <w:jc w:val="center"/>
        <w:rPr>
          <w:b/>
          <w:sz w:val="24"/>
          <w:szCs w:val="24"/>
        </w:rPr>
      </w:pPr>
      <w:r w:rsidRPr="00A15015">
        <w:rPr>
          <w:b/>
          <w:sz w:val="24"/>
          <w:szCs w:val="24"/>
        </w:rPr>
        <w:t>Виды учебной работы и их трудоемкость</w:t>
      </w:r>
    </w:p>
    <w:p w:rsidR="00E464B0" w:rsidRPr="00A15015" w:rsidRDefault="00E464B0" w:rsidP="00E464B0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8"/>
        <w:gridCol w:w="1134"/>
        <w:gridCol w:w="1134"/>
        <w:gridCol w:w="1134"/>
        <w:gridCol w:w="1560"/>
        <w:gridCol w:w="1559"/>
        <w:gridCol w:w="1559"/>
        <w:gridCol w:w="1438"/>
      </w:tblGrid>
      <w:tr w:rsidR="009512AB" w:rsidTr="009512A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Трудо</w:t>
            </w:r>
            <w:proofErr w:type="spellEnd"/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емкость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Лекции (час)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Лабора</w:t>
            </w:r>
            <w:proofErr w:type="spellEnd"/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торные</w:t>
            </w:r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занятия</w:t>
            </w:r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Промежуточный </w:t>
            </w:r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Самостоятельная </w:t>
            </w:r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(час)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</w:tr>
      <w:tr w:rsidR="009512AB" w:rsidTr="009512A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1C1C38" w:rsidP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  <w:r w:rsidR="000E77FC"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 w:rsidP="001C1C38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9512AB" w:rsidTr="009512A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Заочная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4C61E4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</w:tbl>
    <w:p w:rsidR="00E464B0" w:rsidRPr="00A96190" w:rsidRDefault="00E464B0" w:rsidP="00E464B0">
      <w:pPr>
        <w:shd w:val="clear" w:color="auto" w:fill="FFFFFF"/>
        <w:autoSpaceDE w:val="0"/>
        <w:autoSpaceDN w:val="0"/>
        <w:adjustRightInd w:val="0"/>
        <w:spacing w:before="60" w:after="60" w:line="26" w:lineRule="atLeast"/>
        <w:ind w:right="566"/>
        <w:jc w:val="both"/>
        <w:rPr>
          <w:sz w:val="24"/>
          <w:szCs w:val="24"/>
        </w:rPr>
      </w:pPr>
    </w:p>
    <w:sectPr w:rsidR="00E464B0" w:rsidRPr="00A96190" w:rsidSect="00682D13">
      <w:footerReference w:type="even" r:id="rId17"/>
      <w:footerReference w:type="default" r:id="rId18"/>
      <w:pgSz w:w="11909" w:h="16834"/>
      <w:pgMar w:top="1134" w:right="850" w:bottom="1134" w:left="1701" w:header="720" w:footer="720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AE" w:rsidRDefault="00E85BAE">
      <w:r>
        <w:separator/>
      </w:r>
    </w:p>
  </w:endnote>
  <w:endnote w:type="continuationSeparator" w:id="0">
    <w:p w:rsidR="00E85BAE" w:rsidRDefault="00E8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55" w:rsidRDefault="00F80A0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135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F1355" w:rsidRDefault="00EF135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55" w:rsidRDefault="00F80A0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135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2E22">
      <w:rPr>
        <w:rStyle w:val="ac"/>
        <w:noProof/>
      </w:rPr>
      <w:t>3</w:t>
    </w:r>
    <w:r>
      <w:rPr>
        <w:rStyle w:val="ac"/>
      </w:rPr>
      <w:fldChar w:fldCharType="end"/>
    </w:r>
  </w:p>
  <w:p w:rsidR="00EF1355" w:rsidRDefault="00EF135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AE" w:rsidRDefault="00E85BAE">
      <w:r>
        <w:separator/>
      </w:r>
    </w:p>
  </w:footnote>
  <w:footnote w:type="continuationSeparator" w:id="0">
    <w:p w:rsidR="00E85BAE" w:rsidRDefault="00E85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i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0000007"/>
    <w:multiLevelType w:val="singleLevel"/>
    <w:tmpl w:val="00000007"/>
    <w:name w:val="WW8Num25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</w:abstractNum>
  <w:abstractNum w:abstractNumId="3">
    <w:nsid w:val="00000009"/>
    <w:multiLevelType w:val="multilevel"/>
    <w:tmpl w:val="00000009"/>
    <w:name w:val="WW8Num3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05E83F95"/>
    <w:multiLevelType w:val="hybridMultilevel"/>
    <w:tmpl w:val="D76259B2"/>
    <w:lvl w:ilvl="0" w:tplc="84B0ED3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182967"/>
    <w:multiLevelType w:val="hybridMultilevel"/>
    <w:tmpl w:val="F970CD64"/>
    <w:lvl w:ilvl="0" w:tplc="C5EA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B0ECC"/>
    <w:multiLevelType w:val="hybridMultilevel"/>
    <w:tmpl w:val="A6E29F10"/>
    <w:lvl w:ilvl="0" w:tplc="15F25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F177B"/>
    <w:multiLevelType w:val="hybridMultilevel"/>
    <w:tmpl w:val="FFE48A2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645416"/>
    <w:multiLevelType w:val="hybridMultilevel"/>
    <w:tmpl w:val="3C5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D011FE"/>
    <w:multiLevelType w:val="hybridMultilevel"/>
    <w:tmpl w:val="BF768F92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2FC308AC"/>
    <w:multiLevelType w:val="hybridMultilevel"/>
    <w:tmpl w:val="C4A46E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AF5D55"/>
    <w:multiLevelType w:val="hybridMultilevel"/>
    <w:tmpl w:val="5D30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85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A405CDF"/>
    <w:multiLevelType w:val="hybridMultilevel"/>
    <w:tmpl w:val="D8CA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7172E"/>
    <w:multiLevelType w:val="hybridMultilevel"/>
    <w:tmpl w:val="0582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E063ED"/>
    <w:multiLevelType w:val="hybridMultilevel"/>
    <w:tmpl w:val="9CB2F622"/>
    <w:lvl w:ilvl="0" w:tplc="C5EA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110CD"/>
    <w:multiLevelType w:val="singleLevel"/>
    <w:tmpl w:val="AF5E2B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8">
    <w:nsid w:val="626636CC"/>
    <w:multiLevelType w:val="hybridMultilevel"/>
    <w:tmpl w:val="0EF2C606"/>
    <w:lvl w:ilvl="0" w:tplc="269A4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7402B"/>
    <w:multiLevelType w:val="multilevel"/>
    <w:tmpl w:val="F67A47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4751A45"/>
    <w:multiLevelType w:val="hybridMultilevel"/>
    <w:tmpl w:val="84E6F836"/>
    <w:lvl w:ilvl="0" w:tplc="F84E5C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67BD0B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2">
    <w:nsid w:val="72E74698"/>
    <w:multiLevelType w:val="multilevel"/>
    <w:tmpl w:val="F844CD3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3">
    <w:nsid w:val="73E268B4"/>
    <w:multiLevelType w:val="hybridMultilevel"/>
    <w:tmpl w:val="3C608938"/>
    <w:lvl w:ilvl="0" w:tplc="269A4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F041B"/>
    <w:multiLevelType w:val="hybridMultilevel"/>
    <w:tmpl w:val="78B41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964EB8"/>
    <w:multiLevelType w:val="hybridMultilevel"/>
    <w:tmpl w:val="6A6E884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D55116"/>
    <w:multiLevelType w:val="hybridMultilevel"/>
    <w:tmpl w:val="FF0871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20"/>
  </w:num>
  <w:num w:numId="5">
    <w:abstractNumId w:val="4"/>
  </w:num>
  <w:num w:numId="6">
    <w:abstractNumId w:val="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23"/>
  </w:num>
  <w:num w:numId="21">
    <w:abstractNumId w:val="18"/>
  </w:num>
  <w:num w:numId="22">
    <w:abstractNumId w:val="9"/>
  </w:num>
  <w:num w:numId="23">
    <w:abstractNumId w:val="7"/>
  </w:num>
  <w:num w:numId="24">
    <w:abstractNumId w:val="25"/>
  </w:num>
  <w:num w:numId="25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36A"/>
    <w:rsid w:val="00013037"/>
    <w:rsid w:val="00021CE7"/>
    <w:rsid w:val="0003142C"/>
    <w:rsid w:val="00044358"/>
    <w:rsid w:val="00046E86"/>
    <w:rsid w:val="00056399"/>
    <w:rsid w:val="00066D20"/>
    <w:rsid w:val="00067C48"/>
    <w:rsid w:val="000825BB"/>
    <w:rsid w:val="0009367F"/>
    <w:rsid w:val="000945C9"/>
    <w:rsid w:val="000953BA"/>
    <w:rsid w:val="000C0C79"/>
    <w:rsid w:val="000C2000"/>
    <w:rsid w:val="000E77FC"/>
    <w:rsid w:val="001050DA"/>
    <w:rsid w:val="00107B2E"/>
    <w:rsid w:val="00124BA2"/>
    <w:rsid w:val="0013302C"/>
    <w:rsid w:val="00145568"/>
    <w:rsid w:val="00157240"/>
    <w:rsid w:val="001677F4"/>
    <w:rsid w:val="00177F49"/>
    <w:rsid w:val="001B46BE"/>
    <w:rsid w:val="001C1C38"/>
    <w:rsid w:val="001D26F4"/>
    <w:rsid w:val="0020443C"/>
    <w:rsid w:val="002241B6"/>
    <w:rsid w:val="002279BE"/>
    <w:rsid w:val="0024225F"/>
    <w:rsid w:val="00261DD9"/>
    <w:rsid w:val="0026286B"/>
    <w:rsid w:val="00297327"/>
    <w:rsid w:val="002C2782"/>
    <w:rsid w:val="002D1419"/>
    <w:rsid w:val="002F2C8C"/>
    <w:rsid w:val="0031738D"/>
    <w:rsid w:val="00321D05"/>
    <w:rsid w:val="00322518"/>
    <w:rsid w:val="003313ED"/>
    <w:rsid w:val="00337320"/>
    <w:rsid w:val="0035725C"/>
    <w:rsid w:val="00361692"/>
    <w:rsid w:val="00387301"/>
    <w:rsid w:val="003A06C7"/>
    <w:rsid w:val="003B0048"/>
    <w:rsid w:val="003B19E5"/>
    <w:rsid w:val="003B549F"/>
    <w:rsid w:val="003C2539"/>
    <w:rsid w:val="003C5901"/>
    <w:rsid w:val="003E7DBD"/>
    <w:rsid w:val="003F12AB"/>
    <w:rsid w:val="00400985"/>
    <w:rsid w:val="0042204B"/>
    <w:rsid w:val="00444828"/>
    <w:rsid w:val="0044505E"/>
    <w:rsid w:val="00447F1A"/>
    <w:rsid w:val="00467CAE"/>
    <w:rsid w:val="0047429B"/>
    <w:rsid w:val="00484A3A"/>
    <w:rsid w:val="004B5E1B"/>
    <w:rsid w:val="004C5AE4"/>
    <w:rsid w:val="004C61E4"/>
    <w:rsid w:val="004D0111"/>
    <w:rsid w:val="004D0B75"/>
    <w:rsid w:val="004F33D2"/>
    <w:rsid w:val="004F7E97"/>
    <w:rsid w:val="0051327C"/>
    <w:rsid w:val="00530F6B"/>
    <w:rsid w:val="00566C39"/>
    <w:rsid w:val="005A086B"/>
    <w:rsid w:val="005A7330"/>
    <w:rsid w:val="005C0686"/>
    <w:rsid w:val="005F2FEE"/>
    <w:rsid w:val="006136C0"/>
    <w:rsid w:val="00617019"/>
    <w:rsid w:val="00625004"/>
    <w:rsid w:val="00627A79"/>
    <w:rsid w:val="00634CB3"/>
    <w:rsid w:val="00662398"/>
    <w:rsid w:val="006630B0"/>
    <w:rsid w:val="00682D13"/>
    <w:rsid w:val="006839E4"/>
    <w:rsid w:val="006909CE"/>
    <w:rsid w:val="006B2BD2"/>
    <w:rsid w:val="006B591E"/>
    <w:rsid w:val="006B628C"/>
    <w:rsid w:val="006C037F"/>
    <w:rsid w:val="006C34CF"/>
    <w:rsid w:val="006D4906"/>
    <w:rsid w:val="007213D4"/>
    <w:rsid w:val="00722A92"/>
    <w:rsid w:val="00734B51"/>
    <w:rsid w:val="00750204"/>
    <w:rsid w:val="00756195"/>
    <w:rsid w:val="00761BE4"/>
    <w:rsid w:val="00761CEE"/>
    <w:rsid w:val="00781EB7"/>
    <w:rsid w:val="007A3C06"/>
    <w:rsid w:val="007A539B"/>
    <w:rsid w:val="007A7F90"/>
    <w:rsid w:val="007C0D10"/>
    <w:rsid w:val="007C28BD"/>
    <w:rsid w:val="007C6769"/>
    <w:rsid w:val="007C7227"/>
    <w:rsid w:val="00807B76"/>
    <w:rsid w:val="00811B42"/>
    <w:rsid w:val="00812422"/>
    <w:rsid w:val="00813CCB"/>
    <w:rsid w:val="008200AE"/>
    <w:rsid w:val="008209C0"/>
    <w:rsid w:val="00822D7E"/>
    <w:rsid w:val="00827299"/>
    <w:rsid w:val="008339B4"/>
    <w:rsid w:val="00855C93"/>
    <w:rsid w:val="0086696E"/>
    <w:rsid w:val="00872660"/>
    <w:rsid w:val="008A16F0"/>
    <w:rsid w:val="008A4C47"/>
    <w:rsid w:val="008B0377"/>
    <w:rsid w:val="008F493E"/>
    <w:rsid w:val="00900A33"/>
    <w:rsid w:val="00912B58"/>
    <w:rsid w:val="00932103"/>
    <w:rsid w:val="009325BF"/>
    <w:rsid w:val="00943556"/>
    <w:rsid w:val="00945DD6"/>
    <w:rsid w:val="009512AB"/>
    <w:rsid w:val="00960D72"/>
    <w:rsid w:val="00967617"/>
    <w:rsid w:val="0097290C"/>
    <w:rsid w:val="00975D74"/>
    <w:rsid w:val="00991CBC"/>
    <w:rsid w:val="00995782"/>
    <w:rsid w:val="009977D2"/>
    <w:rsid w:val="009B3111"/>
    <w:rsid w:val="009B64EE"/>
    <w:rsid w:val="009D05D7"/>
    <w:rsid w:val="009D473B"/>
    <w:rsid w:val="00A102DF"/>
    <w:rsid w:val="00A269E8"/>
    <w:rsid w:val="00A32C35"/>
    <w:rsid w:val="00A372B1"/>
    <w:rsid w:val="00A456B1"/>
    <w:rsid w:val="00A5637E"/>
    <w:rsid w:val="00A6436C"/>
    <w:rsid w:val="00A65987"/>
    <w:rsid w:val="00A70A90"/>
    <w:rsid w:val="00A94965"/>
    <w:rsid w:val="00A96190"/>
    <w:rsid w:val="00AB7F73"/>
    <w:rsid w:val="00AF1C0F"/>
    <w:rsid w:val="00AF312C"/>
    <w:rsid w:val="00B0251F"/>
    <w:rsid w:val="00B50399"/>
    <w:rsid w:val="00B61F89"/>
    <w:rsid w:val="00B840E0"/>
    <w:rsid w:val="00B87804"/>
    <w:rsid w:val="00BA10F4"/>
    <w:rsid w:val="00BF1863"/>
    <w:rsid w:val="00BF64B0"/>
    <w:rsid w:val="00C17FCB"/>
    <w:rsid w:val="00C22E22"/>
    <w:rsid w:val="00C47849"/>
    <w:rsid w:val="00C532AF"/>
    <w:rsid w:val="00C62A44"/>
    <w:rsid w:val="00C97477"/>
    <w:rsid w:val="00CB2BD8"/>
    <w:rsid w:val="00CE7269"/>
    <w:rsid w:val="00CF0A7D"/>
    <w:rsid w:val="00D05CA7"/>
    <w:rsid w:val="00D05CFA"/>
    <w:rsid w:val="00D13B30"/>
    <w:rsid w:val="00D165A9"/>
    <w:rsid w:val="00D41736"/>
    <w:rsid w:val="00D4436A"/>
    <w:rsid w:val="00D50C3F"/>
    <w:rsid w:val="00D7077E"/>
    <w:rsid w:val="00D7195A"/>
    <w:rsid w:val="00D762CF"/>
    <w:rsid w:val="00D91B0B"/>
    <w:rsid w:val="00DB20A5"/>
    <w:rsid w:val="00DB5047"/>
    <w:rsid w:val="00DC2310"/>
    <w:rsid w:val="00DC2F3C"/>
    <w:rsid w:val="00DC453A"/>
    <w:rsid w:val="00DC68E3"/>
    <w:rsid w:val="00E17B5E"/>
    <w:rsid w:val="00E234F6"/>
    <w:rsid w:val="00E2503E"/>
    <w:rsid w:val="00E303B7"/>
    <w:rsid w:val="00E32392"/>
    <w:rsid w:val="00E32D33"/>
    <w:rsid w:val="00E43870"/>
    <w:rsid w:val="00E464B0"/>
    <w:rsid w:val="00E71145"/>
    <w:rsid w:val="00E717FD"/>
    <w:rsid w:val="00E85BAE"/>
    <w:rsid w:val="00E85DC9"/>
    <w:rsid w:val="00E95E17"/>
    <w:rsid w:val="00ED4AE0"/>
    <w:rsid w:val="00ED579D"/>
    <w:rsid w:val="00EF1355"/>
    <w:rsid w:val="00EF65E7"/>
    <w:rsid w:val="00EF6D32"/>
    <w:rsid w:val="00F01E02"/>
    <w:rsid w:val="00F36002"/>
    <w:rsid w:val="00F5498B"/>
    <w:rsid w:val="00F741E4"/>
    <w:rsid w:val="00F80A08"/>
    <w:rsid w:val="00F8761C"/>
    <w:rsid w:val="00F962E7"/>
    <w:rsid w:val="00F975C7"/>
    <w:rsid w:val="00FA0A00"/>
    <w:rsid w:val="00FB4789"/>
    <w:rsid w:val="00FB68B5"/>
    <w:rsid w:val="00FE070C"/>
    <w:rsid w:val="00FE4163"/>
    <w:rsid w:val="00FE7CB3"/>
    <w:rsid w:val="00FF030A"/>
    <w:rsid w:val="00FF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61BE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61BE4"/>
    <w:pPr>
      <w:widowControl w:val="0"/>
      <w:autoSpaceDE w:val="0"/>
      <w:autoSpaceDN w:val="0"/>
      <w:spacing w:before="240" w:after="1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761BE4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2"/>
    </w:pPr>
    <w:rPr>
      <w:b/>
      <w:bCs/>
      <w:color w:val="000000"/>
      <w:spacing w:val="4"/>
      <w:sz w:val="23"/>
      <w:szCs w:val="23"/>
    </w:rPr>
  </w:style>
  <w:style w:type="paragraph" w:styleId="4">
    <w:name w:val="heading 4"/>
    <w:basedOn w:val="a"/>
    <w:next w:val="a"/>
    <w:link w:val="40"/>
    <w:uiPriority w:val="9"/>
    <w:qFormat/>
    <w:rsid w:val="00761BE4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761BE4"/>
    <w:pPr>
      <w:keepNext/>
      <w:jc w:val="center"/>
      <w:outlineLvl w:val="4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761BE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761BE4"/>
    <w:pPr>
      <w:keepNext/>
      <w:widowControl w:val="0"/>
      <w:autoSpaceDE w:val="0"/>
      <w:autoSpaceDN w:val="0"/>
      <w:adjustRightInd w:val="0"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1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761B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761BE4"/>
    <w:rPr>
      <w:rFonts w:ascii="Times New Roman" w:eastAsia="Times New Roman" w:hAnsi="Times New Roman" w:cs="Times New Roman"/>
      <w:b/>
      <w:bCs/>
      <w:color w:val="000000"/>
      <w:spacing w:val="4"/>
      <w:sz w:val="23"/>
      <w:szCs w:val="23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"/>
    <w:rsid w:val="00761B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761B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aliases w:val="Знак5"/>
    <w:basedOn w:val="a"/>
    <w:link w:val="a4"/>
    <w:qFormat/>
    <w:rsid w:val="00761BE4"/>
    <w:pPr>
      <w:jc w:val="center"/>
    </w:pPr>
    <w:rPr>
      <w:sz w:val="28"/>
      <w:szCs w:val="24"/>
    </w:rPr>
  </w:style>
  <w:style w:type="character" w:customStyle="1" w:styleId="a4">
    <w:name w:val="Название Знак"/>
    <w:aliases w:val="Знак5 Знак"/>
    <w:link w:val="a3"/>
    <w:rsid w:val="00761B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uiPriority w:val="99"/>
    <w:rsid w:val="00761BE4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291" w:right="14" w:firstLine="307"/>
      <w:jc w:val="both"/>
    </w:pPr>
    <w:rPr>
      <w:color w:val="000000"/>
      <w:spacing w:val="2"/>
      <w:sz w:val="24"/>
      <w:szCs w:val="24"/>
    </w:rPr>
  </w:style>
  <w:style w:type="paragraph" w:styleId="a6">
    <w:name w:val="Body Text"/>
    <w:basedOn w:val="a"/>
    <w:link w:val="a7"/>
    <w:uiPriority w:val="99"/>
    <w:rsid w:val="00761BE4"/>
    <w:pPr>
      <w:widowControl w:val="0"/>
      <w:shd w:val="clear" w:color="auto" w:fill="FFFFFF"/>
      <w:autoSpaceDE w:val="0"/>
      <w:autoSpaceDN w:val="0"/>
      <w:adjustRightInd w:val="0"/>
      <w:spacing w:line="226" w:lineRule="exact"/>
      <w:ind w:right="2688"/>
    </w:pPr>
    <w:rPr>
      <w:color w:val="000000"/>
      <w:spacing w:val="-6"/>
      <w:sz w:val="21"/>
      <w:szCs w:val="21"/>
    </w:rPr>
  </w:style>
  <w:style w:type="character" w:customStyle="1" w:styleId="a7">
    <w:name w:val="Основной текст Знак"/>
    <w:link w:val="a6"/>
    <w:uiPriority w:val="99"/>
    <w:rsid w:val="00761BE4"/>
    <w:rPr>
      <w:rFonts w:ascii="Times New Roman" w:eastAsia="Times New Roman" w:hAnsi="Times New Roman" w:cs="Times New Roman"/>
      <w:color w:val="000000"/>
      <w:spacing w:val="-6"/>
      <w:sz w:val="21"/>
      <w:szCs w:val="21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rsid w:val="00761BE4"/>
    <w:pPr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761BE4"/>
    <w:pPr>
      <w:ind w:left="426" w:hanging="284"/>
    </w:pPr>
    <w:rPr>
      <w:sz w:val="28"/>
    </w:rPr>
  </w:style>
  <w:style w:type="character" w:customStyle="1" w:styleId="22">
    <w:name w:val="Основной текст 2 Знак"/>
    <w:link w:val="21"/>
    <w:uiPriority w:val="99"/>
    <w:rsid w:val="00761B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61BE4"/>
    <w:pPr>
      <w:ind w:firstLine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761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61BE4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rsid w:val="00761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1">
    <w:name w:val="FR1"/>
    <w:rsid w:val="00761BE4"/>
    <w:pPr>
      <w:widowControl w:val="0"/>
      <w:spacing w:before="60"/>
    </w:pPr>
    <w:rPr>
      <w:rFonts w:ascii="Arial" w:eastAsia="Times New Roman" w:hAnsi="Arial"/>
      <w:i/>
      <w:sz w:val="32"/>
      <w:lang w:val="en-US"/>
    </w:rPr>
  </w:style>
  <w:style w:type="paragraph" w:customStyle="1" w:styleId="FR2">
    <w:name w:val="FR2"/>
    <w:rsid w:val="00761BE4"/>
    <w:pPr>
      <w:widowControl w:val="0"/>
      <w:ind w:left="200"/>
    </w:pPr>
    <w:rPr>
      <w:rFonts w:ascii="Times New Roman" w:eastAsia="Times New Roman" w:hAnsi="Times New Roman"/>
      <w:b/>
      <w:sz w:val="28"/>
    </w:rPr>
  </w:style>
  <w:style w:type="paragraph" w:customStyle="1" w:styleId="FR3">
    <w:name w:val="FR3"/>
    <w:rsid w:val="00761BE4"/>
    <w:pPr>
      <w:widowControl w:val="0"/>
      <w:spacing w:line="300" w:lineRule="auto"/>
      <w:ind w:left="320" w:hanging="340"/>
    </w:pPr>
    <w:rPr>
      <w:rFonts w:ascii="Arial" w:eastAsia="Times New Roman" w:hAnsi="Arial"/>
      <w:sz w:val="22"/>
    </w:rPr>
  </w:style>
  <w:style w:type="paragraph" w:styleId="33">
    <w:name w:val="Body Text Indent 3"/>
    <w:basedOn w:val="a"/>
    <w:link w:val="34"/>
    <w:uiPriority w:val="99"/>
    <w:rsid w:val="00761BE4"/>
    <w:pPr>
      <w:widowControl w:val="0"/>
      <w:spacing w:before="200" w:line="260" w:lineRule="auto"/>
      <w:ind w:left="360" w:hanging="360"/>
    </w:pPr>
    <w:rPr>
      <w:b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rsid w:val="00761B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761B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uiPriority w:val="99"/>
    <w:rsid w:val="00761BE4"/>
    <w:rPr>
      <w:rFonts w:cs="Times New Roman"/>
    </w:rPr>
  </w:style>
  <w:style w:type="paragraph" w:styleId="ad">
    <w:name w:val="header"/>
    <w:basedOn w:val="a"/>
    <w:link w:val="ae"/>
    <w:uiPriority w:val="99"/>
    <w:rsid w:val="00761B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e">
    <w:name w:val="Верхний колонтитул Знак"/>
    <w:link w:val="ad"/>
    <w:uiPriority w:val="9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rsid w:val="00761B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First Indent"/>
    <w:basedOn w:val="a6"/>
    <w:link w:val="af1"/>
    <w:uiPriority w:val="99"/>
    <w:rsid w:val="00761BE4"/>
    <w:pPr>
      <w:widowControl/>
      <w:shd w:val="clear" w:color="auto" w:fill="auto"/>
      <w:autoSpaceDE/>
      <w:autoSpaceDN/>
      <w:adjustRightInd/>
      <w:spacing w:after="120" w:line="240" w:lineRule="auto"/>
      <w:ind w:right="0" w:firstLine="210"/>
    </w:pPr>
    <w:rPr>
      <w:sz w:val="28"/>
      <w:szCs w:val="28"/>
    </w:rPr>
  </w:style>
  <w:style w:type="character" w:customStyle="1" w:styleId="af1">
    <w:name w:val="Красная строка Знак"/>
    <w:link w:val="af0"/>
    <w:uiPriority w:val="99"/>
    <w:rsid w:val="00761BE4"/>
    <w:rPr>
      <w:rFonts w:ascii="Times New Roman" w:eastAsia="Times New Roman" w:hAnsi="Times New Roman" w:cs="Times New Roman"/>
      <w:color w:val="000000"/>
      <w:spacing w:val="-6"/>
      <w:sz w:val="28"/>
      <w:szCs w:val="28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761BE4"/>
    <w:rPr>
      <w:b/>
      <w:bCs/>
    </w:rPr>
  </w:style>
  <w:style w:type="paragraph" w:customStyle="1" w:styleId="af3">
    <w:name w:val="Стиль"/>
    <w:rsid w:val="00761B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rsid w:val="00761BE4"/>
    <w:rPr>
      <w:rFonts w:ascii="Verdana" w:hAnsi="Verdana"/>
      <w:color w:val="2F2F2F"/>
      <w:sz w:val="18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761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761B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rsid w:val="00761BE4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List Paragraph"/>
    <w:basedOn w:val="a"/>
    <w:qFormat/>
    <w:rsid w:val="00761BE4"/>
    <w:pPr>
      <w:widowControl w:val="0"/>
      <w:autoSpaceDE w:val="0"/>
      <w:autoSpaceDN w:val="0"/>
      <w:adjustRightInd w:val="0"/>
      <w:ind w:left="708"/>
    </w:pPr>
    <w:rPr>
      <w:sz w:val="28"/>
      <w:szCs w:val="28"/>
    </w:rPr>
  </w:style>
  <w:style w:type="paragraph" w:customStyle="1" w:styleId="Default">
    <w:name w:val="Default"/>
    <w:uiPriority w:val="99"/>
    <w:rsid w:val="00761B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761BE4"/>
    <w:pPr>
      <w:widowControl w:val="0"/>
      <w:autoSpaceDE w:val="0"/>
      <w:autoSpaceDN w:val="0"/>
      <w:adjustRightInd w:val="0"/>
    </w:pPr>
  </w:style>
  <w:style w:type="character" w:customStyle="1" w:styleId="af8">
    <w:name w:val="Текст сноски Знак"/>
    <w:link w:val="af7"/>
    <w:uiPriority w:val="99"/>
    <w:rsid w:val="00761B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761BE4"/>
    <w:rPr>
      <w:vertAlign w:val="superscript"/>
    </w:rPr>
  </w:style>
  <w:style w:type="character" w:customStyle="1" w:styleId="apple-converted-space">
    <w:name w:val="apple-converted-space"/>
    <w:rsid w:val="00761BE4"/>
    <w:rPr>
      <w:rFonts w:cs="Times New Roman"/>
    </w:rPr>
  </w:style>
  <w:style w:type="character" w:customStyle="1" w:styleId="mw-headline">
    <w:name w:val="mw-headline"/>
    <w:rsid w:val="00761BE4"/>
    <w:rPr>
      <w:rFonts w:cs="Times New Roman"/>
    </w:rPr>
  </w:style>
  <w:style w:type="character" w:customStyle="1" w:styleId="213">
    <w:name w:val="Основной текст (2) + 13"/>
    <w:rsid w:val="00761BE4"/>
    <w:rPr>
      <w:rFonts w:cs="Times New Roman"/>
      <w:b/>
      <w:bCs/>
      <w:sz w:val="27"/>
      <w:szCs w:val="27"/>
      <w:lang w:eastAsia="ar-SA" w:bidi="ar-SA"/>
    </w:rPr>
  </w:style>
  <w:style w:type="character" w:customStyle="1" w:styleId="35">
    <w:name w:val="Основной текст (3) + Не полужирный"/>
    <w:rsid w:val="00761BE4"/>
    <w:rPr>
      <w:rFonts w:cs="Times New Roman"/>
      <w:b/>
      <w:bCs/>
      <w:sz w:val="27"/>
      <w:szCs w:val="27"/>
      <w:lang w:eastAsia="ar-SA" w:bidi="ar-SA"/>
    </w:rPr>
  </w:style>
  <w:style w:type="paragraph" w:customStyle="1" w:styleId="25">
    <w:name w:val="Основной текст (2)"/>
    <w:basedOn w:val="a"/>
    <w:rsid w:val="00761BE4"/>
    <w:pPr>
      <w:shd w:val="clear" w:color="auto" w:fill="FFFFFF"/>
      <w:suppressAutoHyphens/>
      <w:spacing w:line="432" w:lineRule="exact"/>
      <w:jc w:val="center"/>
    </w:pPr>
    <w:rPr>
      <w:b/>
      <w:bCs/>
      <w:sz w:val="23"/>
      <w:szCs w:val="23"/>
      <w:lang w:eastAsia="ar-SA"/>
    </w:rPr>
  </w:style>
  <w:style w:type="paragraph" w:customStyle="1" w:styleId="36">
    <w:name w:val="Основной текст (3)"/>
    <w:basedOn w:val="a"/>
    <w:rsid w:val="00761BE4"/>
    <w:pPr>
      <w:shd w:val="clear" w:color="auto" w:fill="FFFFFF"/>
      <w:suppressAutoHyphens/>
      <w:spacing w:line="480" w:lineRule="exact"/>
      <w:jc w:val="center"/>
    </w:pPr>
    <w:rPr>
      <w:b/>
      <w:bCs/>
      <w:sz w:val="27"/>
      <w:szCs w:val="27"/>
      <w:lang w:eastAsia="ar-SA"/>
    </w:rPr>
  </w:style>
  <w:style w:type="paragraph" w:customStyle="1" w:styleId="26">
    <w:name w:val="Заголовок №2"/>
    <w:basedOn w:val="a"/>
    <w:rsid w:val="00761BE4"/>
    <w:pPr>
      <w:shd w:val="clear" w:color="auto" w:fill="FFFFFF"/>
      <w:suppressAutoHyphens/>
      <w:spacing w:before="720" w:after="720" w:line="240" w:lineRule="atLeast"/>
      <w:jc w:val="center"/>
    </w:pPr>
    <w:rPr>
      <w:b/>
      <w:bCs/>
      <w:sz w:val="30"/>
      <w:szCs w:val="30"/>
      <w:lang w:eastAsia="ar-SA"/>
    </w:rPr>
  </w:style>
  <w:style w:type="paragraph" w:customStyle="1" w:styleId="11">
    <w:name w:val="Заголовок №1"/>
    <w:basedOn w:val="a"/>
    <w:rsid w:val="00761BE4"/>
    <w:pPr>
      <w:shd w:val="clear" w:color="auto" w:fill="FFFFFF"/>
      <w:suppressAutoHyphens/>
      <w:spacing w:before="720" w:after="360" w:line="240" w:lineRule="atLeast"/>
      <w:jc w:val="center"/>
    </w:pPr>
    <w:rPr>
      <w:b/>
      <w:bCs/>
      <w:i/>
      <w:iCs/>
      <w:sz w:val="42"/>
      <w:szCs w:val="42"/>
      <w:lang w:eastAsia="ar-SA"/>
    </w:rPr>
  </w:style>
  <w:style w:type="paragraph" w:customStyle="1" w:styleId="41">
    <w:name w:val="Основной текст (4)"/>
    <w:basedOn w:val="a"/>
    <w:rsid w:val="00761BE4"/>
    <w:pPr>
      <w:shd w:val="clear" w:color="auto" w:fill="FFFFFF"/>
      <w:suppressAutoHyphens/>
      <w:spacing w:before="300" w:line="317" w:lineRule="exact"/>
    </w:pPr>
    <w:rPr>
      <w:sz w:val="27"/>
      <w:szCs w:val="27"/>
      <w:lang w:eastAsia="ar-SA"/>
    </w:rPr>
  </w:style>
  <w:style w:type="character" w:customStyle="1" w:styleId="afa">
    <w:name w:val="Текст выноски Знак"/>
    <w:link w:val="afb"/>
    <w:uiPriority w:val="99"/>
    <w:locked/>
    <w:rsid w:val="00761BE4"/>
    <w:rPr>
      <w:rFonts w:ascii="Tahoma" w:hAnsi="Tahoma" w:cs="Tahoma"/>
      <w:sz w:val="16"/>
      <w:szCs w:val="16"/>
    </w:rPr>
  </w:style>
  <w:style w:type="paragraph" w:styleId="afb">
    <w:name w:val="Balloon Text"/>
    <w:basedOn w:val="a"/>
    <w:link w:val="afa"/>
    <w:uiPriority w:val="99"/>
    <w:unhideWhenUsed/>
    <w:rsid w:val="00761BE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761B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">
    <w:name w:val="Текст выноски Знак11"/>
    <w:uiPriority w:val="99"/>
    <w:semiHidden/>
    <w:rsid w:val="00761BE4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761BE4"/>
    <w:pPr>
      <w:widowControl w:val="0"/>
      <w:autoSpaceDE w:val="0"/>
      <w:autoSpaceDN w:val="0"/>
    </w:pPr>
    <w:rPr>
      <w:rFonts w:ascii="Times New Roman" w:eastAsia="Times New Roman" w:hAnsi="Times New Roman"/>
      <w:sz w:val="18"/>
      <w:szCs w:val="18"/>
    </w:rPr>
  </w:style>
  <w:style w:type="paragraph" w:customStyle="1" w:styleId="afc">
    <w:name w:val="Ответы"/>
    <w:basedOn w:val="a"/>
    <w:rsid w:val="00761BE4"/>
    <w:pPr>
      <w:ind w:left="284"/>
    </w:pPr>
    <w:rPr>
      <w:rFonts w:ascii="Pragmatica" w:hAnsi="Pragmatica"/>
      <w:sz w:val="18"/>
    </w:rPr>
  </w:style>
  <w:style w:type="paragraph" w:customStyle="1" w:styleId="afd">
    <w:name w:val="Ответы с висячей"/>
    <w:basedOn w:val="afc"/>
    <w:rsid w:val="00761BE4"/>
    <w:pPr>
      <w:ind w:left="568" w:hanging="284"/>
    </w:pPr>
  </w:style>
  <w:style w:type="character" w:styleId="afe">
    <w:name w:val="FollowedHyperlink"/>
    <w:uiPriority w:val="99"/>
    <w:semiHidden/>
    <w:unhideWhenUsed/>
    <w:rsid w:val="00761BE4"/>
    <w:rPr>
      <w:rFonts w:cs="Times New Roman"/>
      <w:color w:val="800080"/>
      <w:u w:val="single"/>
    </w:rPr>
  </w:style>
  <w:style w:type="paragraph" w:customStyle="1" w:styleId="aff">
    <w:name w:val="список с точками"/>
    <w:basedOn w:val="a"/>
    <w:rsid w:val="00995782"/>
    <w:pPr>
      <w:tabs>
        <w:tab w:val="num" w:pos="756"/>
      </w:tabs>
      <w:spacing w:line="312" w:lineRule="auto"/>
      <w:ind w:left="756" w:hanging="450"/>
      <w:jc w:val="both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484A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0">
    <w:name w:val="Основной текст + Курсив"/>
    <w:rsid w:val="00DB5047"/>
    <w:rPr>
      <w:rFonts w:ascii="Times New Roman" w:hAnsi="Times New Roman"/>
      <w:i/>
      <w:sz w:val="20"/>
    </w:rPr>
  </w:style>
  <w:style w:type="paragraph" w:customStyle="1" w:styleId="13">
    <w:name w:val="Знак1"/>
    <w:basedOn w:val="a"/>
    <w:rsid w:val="008A16F0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rsid w:val="006136C0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15">
    <w:name w:val="Абзац списка1"/>
    <w:basedOn w:val="a"/>
    <w:rsid w:val="0020443C"/>
    <w:pPr>
      <w:ind w:left="720"/>
      <w:contextualSpacing/>
    </w:pPr>
    <w:rPr>
      <w:sz w:val="24"/>
      <w:szCs w:val="24"/>
    </w:rPr>
  </w:style>
  <w:style w:type="paragraph" w:styleId="16">
    <w:name w:val="toc 1"/>
    <w:basedOn w:val="a"/>
    <w:rsid w:val="00A32C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webmaster.narod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ict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formika.ru/projects/infotech/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680D-936F-43BB-BD75-30CC5799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5680</Words>
  <Characters>32379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Внимание:</vt:lpstr>
    </vt:vector>
  </TitlesOfParts>
  <Company>Microsoft</Company>
  <LinksUpToDate>false</LinksUpToDate>
  <CharactersWithSpaces>37984</CharactersWithSpaces>
  <SharedDoc>false</SharedDoc>
  <HLinks>
    <vt:vector size="48" baseType="variant"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http://bookwebmaster.narod.ru/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3932193</vt:i4>
      </vt:variant>
      <vt:variant>
        <vt:i4>15</vt:i4>
      </vt:variant>
      <vt:variant>
        <vt:i4>0</vt:i4>
      </vt:variant>
      <vt:variant>
        <vt:i4>5</vt:i4>
      </vt:variant>
      <vt:variant>
        <vt:lpwstr>http://www.informika.ru/projects/infotech/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7471195</vt:i4>
      </vt:variant>
      <vt:variant>
        <vt:i4>9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_Toc199054036</vt:lpwstr>
      </vt:variant>
      <vt:variant>
        <vt:i4>7471195</vt:i4>
      </vt:variant>
      <vt:variant>
        <vt:i4>6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_Toc199054035</vt:lpwstr>
      </vt:variant>
      <vt:variant>
        <vt:i4>7471195</vt:i4>
      </vt:variant>
      <vt:variant>
        <vt:i4>3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_Toc199054034</vt:lpwstr>
      </vt:variant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Внимание:</dc:title>
  <dc:creator>123</dc:creator>
  <cp:lastModifiedBy>Admin</cp:lastModifiedBy>
  <cp:revision>11</cp:revision>
  <cp:lastPrinted>2022-03-01T09:57:00Z</cp:lastPrinted>
  <dcterms:created xsi:type="dcterms:W3CDTF">2022-02-25T08:35:00Z</dcterms:created>
  <dcterms:modified xsi:type="dcterms:W3CDTF">2022-03-01T09:57:00Z</dcterms:modified>
</cp:coreProperties>
</file>